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DE2" w:rsidRPr="00E242FD" w:rsidRDefault="001B7DE2" w:rsidP="00F73B81">
      <w:pPr>
        <w:widowControl/>
        <w:jc w:val="center"/>
        <w:rPr>
          <w:rFonts w:ascii="標楷體" w:eastAsia="標楷體" w:hAnsi="標楷體"/>
          <w:b/>
          <w:color w:val="000000"/>
          <w:sz w:val="36"/>
          <w:szCs w:val="36"/>
          <w:shd w:val="clear" w:color="auto" w:fill="FFFFFF"/>
        </w:rPr>
      </w:pPr>
      <w:r>
        <w:rPr>
          <w:noProof/>
        </w:rPr>
        <w:pict>
          <v:shapetype id="_x0000_t202" coordsize="21600,21600" o:spt="202" path="m,l,21600r21600,l21600,xe">
            <v:stroke joinstyle="miter"/>
            <v:path gradientshapeok="t" o:connecttype="rect"/>
          </v:shapetype>
          <v:shape id="文字方塊 2" o:spid="_x0000_s1026" type="#_x0000_t202" style="position:absolute;left:0;text-align:left;margin-left:-2.4pt;margin-top:10.3pt;width:68.25pt;height:4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" strokecolor="#bfbfbf" strokeweight="2pt">
            <v:textbox>
              <w:txbxContent>
                <w:p w:rsidR="001B7DE2" w:rsidRPr="000C177B" w:rsidRDefault="001B7DE2" w:rsidP="00F73B81">
                  <w:pPr>
                    <w:rPr>
                      <w:color w:val="BFBFBF"/>
                      <w:sz w:val="20"/>
                      <w:szCs w:val="20"/>
                    </w:rPr>
                  </w:pPr>
                  <w:r w:rsidRPr="000C177B">
                    <w:rPr>
                      <w:rFonts w:hint="eastAsia"/>
                      <w:color w:val="808080"/>
                      <w:sz w:val="20"/>
                      <w:szCs w:val="20"/>
                    </w:rPr>
                    <w:t>本欄回傳報名登記號</w:t>
                  </w:r>
                  <w:r w:rsidRPr="000C177B">
                    <w:rPr>
                      <w:color w:val="808080"/>
                      <w:sz w:val="20"/>
                      <w:szCs w:val="20"/>
                    </w:rPr>
                    <w:t>:</w:t>
                  </w:r>
                </w:p>
              </w:txbxContent>
            </v:textbox>
          </v:shape>
        </w:pict>
      </w:r>
      <w:r w:rsidRPr="00E242FD">
        <w:rPr>
          <w:rFonts w:ascii="標楷體" w:eastAsia="標楷體" w:hAnsi="標楷體" w:hint="eastAsia"/>
          <w:b/>
          <w:color w:val="000000"/>
          <w:sz w:val="36"/>
          <w:szCs w:val="36"/>
          <w:shd w:val="clear" w:color="auto" w:fill="FFFFFF"/>
        </w:rPr>
        <w:t>衛生福利部</w:t>
      </w:r>
      <w:r w:rsidRPr="00E242FD">
        <w:rPr>
          <w:rFonts w:ascii="標楷體" w:eastAsia="標楷體" w:hAnsi="標楷體"/>
          <w:b/>
          <w:color w:val="000000"/>
          <w:sz w:val="36"/>
          <w:szCs w:val="36"/>
          <w:shd w:val="clear" w:color="auto" w:fill="FFFFFF"/>
        </w:rPr>
        <w:t xml:space="preserve"> </w:t>
      </w:r>
      <w:r w:rsidRPr="00E242FD">
        <w:rPr>
          <w:rFonts w:ascii="標楷體" w:eastAsia="標楷體" w:hAnsi="標楷體" w:hint="eastAsia"/>
          <w:b/>
          <w:color w:val="000000"/>
          <w:sz w:val="36"/>
          <w:szCs w:val="36"/>
          <w:shd w:val="clear" w:color="auto" w:fill="FFFFFF"/>
        </w:rPr>
        <w:t>委託義守大學辦理</w:t>
      </w:r>
    </w:p>
    <w:p w:rsidR="001B7DE2" w:rsidRPr="00E242FD" w:rsidRDefault="001B7DE2" w:rsidP="00F73B81">
      <w:pPr>
        <w:widowControl/>
        <w:jc w:val="center"/>
        <w:rPr>
          <w:rFonts w:ascii="標楷體" w:eastAsia="標楷體" w:hAnsi="標楷體"/>
          <w:b/>
          <w:bCs/>
          <w:sz w:val="32"/>
          <w:szCs w:val="32"/>
        </w:rPr>
      </w:pPr>
      <w:r w:rsidRPr="00E242FD">
        <w:rPr>
          <w:rFonts w:ascii="標楷體" w:eastAsia="標楷體" w:hAnsi="標楷體"/>
          <w:b/>
          <w:bCs/>
          <w:sz w:val="32"/>
          <w:szCs w:val="32"/>
        </w:rPr>
        <w:t>104</w:t>
      </w:r>
      <w:r w:rsidRPr="00E242FD">
        <w:rPr>
          <w:rFonts w:ascii="標楷體" w:eastAsia="標楷體" w:hAnsi="標楷體" w:hint="eastAsia"/>
          <w:b/>
          <w:bCs/>
          <w:sz w:val="32"/>
          <w:szCs w:val="32"/>
        </w:rPr>
        <w:t>「</w:t>
      </w:r>
      <w:r w:rsidRPr="00E242FD">
        <w:rPr>
          <w:rFonts w:eastAsia="標楷體" w:hint="eastAsia"/>
          <w:b/>
          <w:sz w:val="32"/>
          <w:szCs w:val="32"/>
        </w:rPr>
        <w:t>中藥材進口批發業品質管理課程</w:t>
      </w:r>
      <w:r w:rsidRPr="00E242FD">
        <w:rPr>
          <w:rFonts w:ascii="標楷體" w:eastAsia="標楷體" w:hAnsi="標楷體" w:hint="eastAsia"/>
          <w:b/>
          <w:bCs/>
          <w:sz w:val="32"/>
          <w:szCs w:val="32"/>
        </w:rPr>
        <w:t>」報名表</w:t>
      </w:r>
    </w:p>
    <w:p w:rsidR="001B7DE2" w:rsidRDefault="001B7DE2" w:rsidP="00F73B81">
      <w:pPr>
        <w:widowControl/>
        <w:tabs>
          <w:tab w:val="num" w:pos="396"/>
        </w:tabs>
        <w:snapToGrid w:val="0"/>
        <w:spacing w:line="460" w:lineRule="exact"/>
        <w:jc w:val="both"/>
        <w:rPr>
          <w:rFonts w:ascii="標楷體" w:eastAsia="標楷體" w:hAnsi="標楷體"/>
        </w:rPr>
      </w:pPr>
      <w:r>
        <w:rPr>
          <w:rFonts w:ascii="標楷體" w:eastAsia="標楷體" w:hAnsi="標楷體"/>
        </w:rPr>
        <w:t xml:space="preserve"> </w:t>
      </w:r>
      <w:r w:rsidRPr="008E3175">
        <w:rPr>
          <w:rFonts w:ascii="標楷體" w:eastAsia="標楷體" w:hAnsi="標楷體" w:hint="eastAsia"/>
        </w:rPr>
        <w:t>「</w:t>
      </w:r>
      <w:r w:rsidRPr="003B4B2F">
        <w:rPr>
          <w:rFonts w:ascii="標楷體" w:eastAsia="標楷體" w:hAnsi="標楷體" w:hint="eastAsia"/>
          <w:spacing w:val="-6"/>
        </w:rPr>
        <w:t>中藥材進口批發業品質管理課程</w:t>
      </w:r>
      <w:r w:rsidRPr="003B4B2F">
        <w:rPr>
          <w:rFonts w:ascii="標楷體" w:eastAsia="標楷體" w:hAnsi="標楷體" w:hint="eastAsia"/>
        </w:rPr>
        <w:t>」，培訓內容以</w:t>
      </w:r>
      <w:r w:rsidRPr="003B4B2F">
        <w:rPr>
          <w:rFonts w:ascii="標楷體" w:eastAsia="標楷體" w:hAnsi="標楷體" w:hint="eastAsia"/>
          <w:u w:val="single"/>
          <w:shd w:val="pct15" w:color="auto" w:fill="FFFFFF"/>
        </w:rPr>
        <w:t>提升中藥材品質管理為主軸</w:t>
      </w:r>
      <w:r w:rsidRPr="003B4B2F">
        <w:rPr>
          <w:rFonts w:ascii="標楷體" w:eastAsia="標楷體" w:hAnsi="標楷體" w:hint="eastAsia"/>
        </w:rPr>
        <w:t>，協助中藥批發業</w:t>
      </w:r>
    </w:p>
    <w:p w:rsidR="001B7DE2" w:rsidRDefault="001B7DE2" w:rsidP="00F73B81">
      <w:pPr>
        <w:widowControl/>
        <w:tabs>
          <w:tab w:val="num" w:pos="396"/>
        </w:tabs>
        <w:snapToGrid w:val="0"/>
        <w:spacing w:line="460" w:lineRule="exact"/>
        <w:jc w:val="both"/>
        <w:rPr>
          <w:rFonts w:ascii="標楷體" w:eastAsia="標楷體" w:hAnsi="標楷體"/>
          <w:b/>
          <w:shd w:val="pct15" w:color="auto" w:fill="FFFFFF"/>
        </w:rPr>
      </w:pPr>
      <w:r w:rsidRPr="003B4B2F">
        <w:rPr>
          <w:rFonts w:ascii="標楷體" w:eastAsia="標楷體" w:hAnsi="標楷體" w:hint="eastAsia"/>
        </w:rPr>
        <w:t>精進企業品質管理觀念，發展自我改善體質行動，以促建構產業優質競爭力。</w:t>
      </w:r>
      <w:r w:rsidRPr="003B4B2F">
        <w:rPr>
          <w:rFonts w:ascii="標楷體" w:eastAsia="標楷體" w:hAnsi="標楷體" w:hint="eastAsia"/>
          <w:b/>
          <w:shd w:val="pct15" w:color="auto" w:fill="FFFFFF"/>
        </w:rPr>
        <w:t>以中藥材批發業</w:t>
      </w:r>
    </w:p>
    <w:p w:rsidR="001B7DE2" w:rsidRDefault="001B7DE2" w:rsidP="00F73B81">
      <w:pPr>
        <w:widowControl/>
        <w:tabs>
          <w:tab w:val="num" w:pos="396"/>
        </w:tabs>
        <w:snapToGrid w:val="0"/>
        <w:spacing w:line="460" w:lineRule="exact"/>
        <w:jc w:val="both"/>
        <w:rPr>
          <w:rFonts w:ascii="標楷體" w:eastAsia="標楷體" w:hAnsi="標楷體"/>
          <w:shd w:val="pct15" w:color="auto" w:fill="FFFFFF"/>
        </w:rPr>
      </w:pPr>
      <w:r w:rsidRPr="003B4B2F">
        <w:rPr>
          <w:rFonts w:ascii="標楷體" w:eastAsia="標楷體" w:hAnsi="標楷體" w:hint="eastAsia"/>
          <w:b/>
          <w:shd w:val="pct15" w:color="auto" w:fill="FFFFFF"/>
        </w:rPr>
        <w:t>者</w:t>
      </w:r>
      <w:r w:rsidRPr="003B4B2F">
        <w:rPr>
          <w:rFonts w:ascii="標楷體" w:eastAsia="標楷體" w:hAnsi="標楷體"/>
          <w:b/>
          <w:shd w:val="pct15" w:color="auto" w:fill="FFFFFF"/>
        </w:rPr>
        <w:t>(</w:t>
      </w:r>
      <w:r w:rsidRPr="003B4B2F">
        <w:rPr>
          <w:rFonts w:ascii="標楷體" w:eastAsia="標楷體" w:hAnsi="標楷體" w:hint="eastAsia"/>
          <w:b/>
          <w:shd w:val="pct15" w:color="auto" w:fill="FFFFFF"/>
        </w:rPr>
        <w:t>以進口業者或大盤商為主</w:t>
      </w:r>
      <w:r w:rsidRPr="003B4B2F">
        <w:rPr>
          <w:rFonts w:ascii="標楷體" w:eastAsia="標楷體" w:hAnsi="標楷體"/>
          <w:b/>
          <w:shd w:val="pct15" w:color="auto" w:fill="FFFFFF"/>
        </w:rPr>
        <w:t xml:space="preserve">) </w:t>
      </w:r>
      <w:r w:rsidRPr="003B4B2F">
        <w:rPr>
          <w:rFonts w:ascii="標楷體" w:eastAsia="標楷體" w:hAnsi="標楷體" w:hint="eastAsia"/>
          <w:b/>
          <w:shd w:val="pct15" w:color="auto" w:fill="FFFFFF"/>
        </w:rPr>
        <w:t>本次主要培訓對象</w:t>
      </w:r>
      <w:r w:rsidRPr="003B4B2F">
        <w:rPr>
          <w:rFonts w:ascii="標楷體" w:eastAsia="標楷體" w:hAnsi="標楷體" w:hint="eastAsia"/>
        </w:rPr>
        <w:t>，每家參加人數以不超過</w:t>
      </w:r>
      <w:r>
        <w:rPr>
          <w:rFonts w:ascii="標楷體" w:eastAsia="標楷體" w:hAnsi="標楷體"/>
        </w:rPr>
        <w:t>2</w:t>
      </w:r>
      <w:r w:rsidRPr="003B4B2F">
        <w:rPr>
          <w:rFonts w:ascii="標楷體" w:eastAsia="標楷體" w:hAnsi="標楷體" w:hint="eastAsia"/>
        </w:rPr>
        <w:t>名為原則</w:t>
      </w:r>
      <w:r w:rsidRPr="003B4B2F">
        <w:rPr>
          <w:rFonts w:ascii="標楷體" w:eastAsia="標楷體" w:hAnsi="標楷體"/>
          <w:shd w:val="pct15" w:color="auto" w:fill="FFFFFF"/>
        </w:rPr>
        <w:t>(</w:t>
      </w:r>
      <w:r w:rsidRPr="003B4B2F">
        <w:rPr>
          <w:rFonts w:ascii="標楷體" w:eastAsia="標楷體" w:hAnsi="標楷體" w:hint="eastAsia"/>
          <w:shd w:val="pct15" w:color="auto" w:fill="FFFFFF"/>
        </w:rPr>
        <w:t>全程免</w:t>
      </w:r>
    </w:p>
    <w:p w:rsidR="001B7DE2" w:rsidRDefault="001B7DE2" w:rsidP="00F73B81">
      <w:pPr>
        <w:widowControl/>
        <w:tabs>
          <w:tab w:val="num" w:pos="396"/>
        </w:tabs>
        <w:snapToGrid w:val="0"/>
        <w:spacing w:line="460" w:lineRule="exact"/>
        <w:jc w:val="both"/>
        <w:rPr>
          <w:rFonts w:ascii="標楷體" w:eastAsia="標楷體" w:hAnsi="標楷體"/>
        </w:rPr>
      </w:pPr>
      <w:r w:rsidRPr="003B4B2F">
        <w:rPr>
          <w:rFonts w:ascii="標楷體" w:eastAsia="標楷體" w:hAnsi="標楷體" w:hint="eastAsia"/>
          <w:shd w:val="pct15" w:color="auto" w:fill="FFFFFF"/>
        </w:rPr>
        <w:t>費</w:t>
      </w:r>
      <w:r>
        <w:rPr>
          <w:rFonts w:ascii="標楷體" w:eastAsia="標楷體" w:hAnsi="標楷體" w:hint="eastAsia"/>
          <w:shd w:val="pct15" w:color="auto" w:fill="FFFFFF"/>
        </w:rPr>
        <w:t>並提供午餐</w:t>
      </w:r>
      <w:r w:rsidRPr="003B4B2F">
        <w:rPr>
          <w:rFonts w:ascii="標楷體" w:eastAsia="標楷體" w:hAnsi="標楷體"/>
          <w:shd w:val="pct15" w:color="auto" w:fill="FFFFFF"/>
        </w:rPr>
        <w:t>)</w:t>
      </w:r>
      <w:r w:rsidRPr="003B4B2F">
        <w:rPr>
          <w:rFonts w:ascii="標楷體" w:eastAsia="標楷體" w:hAnsi="標楷體" w:hint="eastAsia"/>
        </w:rPr>
        <w:t>。</w:t>
      </w:r>
      <w:r w:rsidRPr="00755E63">
        <w:rPr>
          <w:rFonts w:ascii="標楷體" w:eastAsia="標楷體" w:hAnsi="標楷體" w:hint="eastAsia"/>
          <w:b/>
          <w:shd w:val="pct15" w:color="auto" w:fill="FFFFFF"/>
        </w:rPr>
        <w:t>全程課程完成者將發給</w:t>
      </w:r>
      <w:r>
        <w:rPr>
          <w:rFonts w:ascii="標楷體" w:eastAsia="標楷體" w:hAnsi="標楷體" w:hint="eastAsia"/>
          <w:b/>
          <w:shd w:val="pct15" w:color="auto" w:fill="FFFFFF"/>
        </w:rPr>
        <w:t>研習</w:t>
      </w:r>
      <w:r w:rsidRPr="00755E63">
        <w:rPr>
          <w:rFonts w:ascii="標楷體" w:eastAsia="標楷體" w:hAnsi="標楷體" w:hint="eastAsia"/>
          <w:b/>
          <w:shd w:val="pct15" w:color="auto" w:fill="FFFFFF"/>
        </w:rPr>
        <w:t>證明</w:t>
      </w:r>
      <w:r>
        <w:rPr>
          <w:rFonts w:ascii="標楷體" w:eastAsia="標楷體" w:hAnsi="標楷體" w:hint="eastAsia"/>
        </w:rPr>
        <w:t>。因每場次均有人數限制，敬請於</w:t>
      </w:r>
      <w:r>
        <w:rPr>
          <w:rFonts w:ascii="標楷體" w:eastAsia="標楷體" w:hAnsi="標楷體"/>
        </w:rPr>
        <w:t>8/17</w:t>
      </w:r>
      <w:r>
        <w:rPr>
          <w:rFonts w:ascii="標楷體" w:eastAsia="標楷體" w:hAnsi="標楷體" w:hint="eastAsia"/>
        </w:rPr>
        <w:t>前傳</w:t>
      </w:r>
    </w:p>
    <w:p w:rsidR="001B7DE2" w:rsidRPr="00694C5B" w:rsidRDefault="001B7DE2" w:rsidP="00F73B81">
      <w:pPr>
        <w:widowControl/>
        <w:tabs>
          <w:tab w:val="num" w:pos="396"/>
        </w:tabs>
        <w:snapToGrid w:val="0"/>
        <w:spacing w:line="460" w:lineRule="exact"/>
        <w:jc w:val="both"/>
        <w:rPr>
          <w:rFonts w:ascii="標楷體" w:eastAsia="標楷體" w:hAnsi="標楷體"/>
        </w:rPr>
      </w:pPr>
      <w:r>
        <w:rPr>
          <w:rFonts w:ascii="標楷體" w:eastAsia="標楷體" w:hAnsi="標楷體" w:hint="eastAsia"/>
        </w:rPr>
        <w:t>真或來電洽詢報名。</w:t>
      </w:r>
    </w:p>
    <w:p w:rsidR="001B7DE2" w:rsidRPr="007F2C3B" w:rsidRDefault="001B7DE2" w:rsidP="00F73B81">
      <w:pPr>
        <w:rPr>
          <w:rFonts w:ascii="標楷體" w:eastAsia="標楷體" w:hAnsi="標楷體"/>
          <w:b/>
          <w:sz w:val="28"/>
          <w:szCs w:val="28"/>
        </w:rPr>
      </w:pPr>
      <w:r>
        <w:rPr>
          <w:rFonts w:ascii="標楷體" w:eastAsia="標楷體" w:hAnsi="標楷體" w:hint="eastAsia"/>
          <w:b/>
          <w:sz w:val="28"/>
          <w:szCs w:val="28"/>
        </w:rPr>
        <w:t>一</w:t>
      </w:r>
      <w:r>
        <w:rPr>
          <w:rFonts w:ascii="新細明體" w:hAnsi="新細明體" w:hint="eastAsia"/>
          <w:b/>
          <w:sz w:val="28"/>
          <w:szCs w:val="28"/>
        </w:rPr>
        <w:t>、</w:t>
      </w:r>
      <w:r w:rsidRPr="007F2C3B">
        <w:rPr>
          <w:rFonts w:ascii="標楷體" w:eastAsia="標楷體" w:hAnsi="標楷體" w:hint="eastAsia"/>
          <w:b/>
          <w:sz w:val="28"/>
          <w:szCs w:val="28"/>
        </w:rPr>
        <w:t>報名場次資料如下</w:t>
      </w:r>
      <w:r w:rsidRPr="007F2C3B">
        <w:rPr>
          <w:rFonts w:ascii="標楷體" w:eastAsia="標楷體" w:hAnsi="標楷體"/>
          <w:b/>
          <w:sz w:val="28"/>
          <w:szCs w:val="28"/>
        </w:rPr>
        <w:t>:</w:t>
      </w:r>
    </w:p>
    <w:p w:rsidR="001B7DE2" w:rsidRPr="00FA649F" w:rsidRDefault="001B7DE2" w:rsidP="00F73B81">
      <w:pPr>
        <w:rPr>
          <w:rFonts w:ascii="標楷體" w:eastAsia="標楷體" w:hAnsi="標楷體"/>
          <w:color w:val="000000"/>
          <w:sz w:val="22"/>
          <w:szCs w:val="22"/>
        </w:rPr>
      </w:pPr>
      <w:r>
        <w:rPr>
          <w:rFonts w:ascii="標楷體" w:eastAsia="標楷體" w:hAnsi="標楷體"/>
          <w:b/>
        </w:rPr>
        <w:t xml:space="preserve">  </w:t>
      </w:r>
      <w:r w:rsidRPr="00D97C26">
        <w:rPr>
          <w:rFonts w:ascii="標楷體" w:eastAsia="標楷體" w:hAnsi="標楷體" w:hint="eastAsia"/>
          <w:b/>
        </w:rPr>
        <w:t>□</w:t>
      </w:r>
      <w:r w:rsidRPr="00D97C26">
        <w:rPr>
          <w:rFonts w:ascii="標楷體" w:eastAsia="標楷體" w:hAnsi="標楷體"/>
          <w:b/>
        </w:rPr>
        <w:t>8/</w:t>
      </w:r>
      <w:r>
        <w:rPr>
          <w:rFonts w:ascii="標楷體" w:eastAsia="標楷體" w:hAnsi="標楷體"/>
          <w:b/>
        </w:rPr>
        <w:t>29</w:t>
      </w:r>
      <w:r w:rsidRPr="00D97C26">
        <w:rPr>
          <w:rFonts w:ascii="標楷體" w:eastAsia="標楷體" w:hAnsi="標楷體"/>
          <w:b/>
        </w:rPr>
        <w:t>-8/</w:t>
      </w:r>
      <w:r>
        <w:rPr>
          <w:rFonts w:ascii="標楷體" w:eastAsia="標楷體" w:hAnsi="標楷體"/>
          <w:b/>
        </w:rPr>
        <w:t>30</w:t>
      </w:r>
      <w:r w:rsidRPr="00D97C26">
        <w:rPr>
          <w:rFonts w:ascii="標楷體" w:eastAsia="標楷體" w:hAnsi="標楷體" w:hint="eastAsia"/>
          <w:b/>
        </w:rPr>
        <w:t>台北場</w:t>
      </w:r>
      <w:r w:rsidRPr="00D97C26">
        <w:rPr>
          <w:rFonts w:ascii="標楷體" w:eastAsia="標楷體" w:hAnsi="標楷體"/>
          <w:b/>
        </w:rPr>
        <w:t>:</w:t>
      </w:r>
      <w:r w:rsidRPr="00D97C26">
        <w:rPr>
          <w:rFonts w:ascii="標楷體" w:eastAsia="標楷體" w:hAnsi="標楷體" w:hint="eastAsia"/>
          <w:b/>
        </w:rPr>
        <w:t>台北科技大學集思會議中心</w:t>
      </w:r>
      <w:r>
        <w:rPr>
          <w:rFonts w:ascii="標楷體" w:eastAsia="標楷體" w:hAnsi="標楷體"/>
        </w:rPr>
        <w:t xml:space="preserve"> </w:t>
      </w:r>
      <w:r w:rsidRPr="00FA649F">
        <w:rPr>
          <w:rFonts w:ascii="標楷體" w:eastAsia="標楷體" w:hAnsi="標楷體"/>
          <w:color w:val="000000"/>
          <w:sz w:val="22"/>
          <w:szCs w:val="22"/>
        </w:rPr>
        <w:t>(</w:t>
      </w:r>
      <w:r w:rsidRPr="00FA649F">
        <w:rPr>
          <w:rFonts w:ascii="標楷體" w:eastAsia="標楷體" w:hAnsi="標楷體" w:hint="eastAsia"/>
          <w:color w:val="000000"/>
          <w:sz w:val="22"/>
          <w:szCs w:val="22"/>
        </w:rPr>
        <w:t>台北市忠孝東路</w:t>
      </w:r>
      <w:r w:rsidRPr="00FA649F">
        <w:rPr>
          <w:rFonts w:ascii="標楷體" w:eastAsia="標楷體" w:hAnsi="標楷體"/>
          <w:color w:val="000000"/>
          <w:sz w:val="22"/>
          <w:szCs w:val="22"/>
        </w:rPr>
        <w:t>3</w:t>
      </w:r>
      <w:r w:rsidRPr="00FA649F">
        <w:rPr>
          <w:rFonts w:ascii="標楷體" w:eastAsia="標楷體" w:hAnsi="標楷體" w:hint="eastAsia"/>
          <w:color w:val="000000"/>
          <w:sz w:val="22"/>
          <w:szCs w:val="22"/>
        </w:rPr>
        <w:t>段</w:t>
      </w:r>
      <w:r w:rsidRPr="00FA649F">
        <w:rPr>
          <w:rFonts w:ascii="標楷體" w:eastAsia="標楷體" w:hAnsi="標楷體"/>
          <w:color w:val="000000"/>
          <w:sz w:val="22"/>
          <w:szCs w:val="22"/>
        </w:rPr>
        <w:t>197</w:t>
      </w:r>
      <w:r w:rsidRPr="00FA649F">
        <w:rPr>
          <w:rFonts w:ascii="標楷體" w:eastAsia="標楷體" w:hAnsi="標楷體" w:hint="eastAsia"/>
          <w:color w:val="000000"/>
          <w:sz w:val="22"/>
          <w:szCs w:val="22"/>
        </w:rPr>
        <w:t>號旁億光大樓</w:t>
      </w:r>
      <w:r w:rsidRPr="00FA649F">
        <w:rPr>
          <w:rFonts w:ascii="標楷體" w:eastAsia="標楷體" w:hAnsi="標楷體"/>
          <w:color w:val="000000"/>
          <w:sz w:val="22"/>
          <w:szCs w:val="22"/>
        </w:rPr>
        <w:t>2</w:t>
      </w:r>
      <w:r w:rsidRPr="00FA649F">
        <w:rPr>
          <w:rFonts w:ascii="標楷體" w:eastAsia="標楷體" w:hAnsi="標楷體" w:hint="eastAsia"/>
          <w:color w:val="000000"/>
          <w:sz w:val="22"/>
          <w:szCs w:val="22"/>
        </w:rPr>
        <w:t>樓</w:t>
      </w:r>
      <w:r w:rsidRPr="00FA649F">
        <w:rPr>
          <w:rFonts w:ascii="標楷體" w:eastAsia="標楷體" w:hAnsi="標楷體"/>
          <w:color w:val="000000"/>
          <w:sz w:val="22"/>
          <w:szCs w:val="22"/>
        </w:rPr>
        <w:t xml:space="preserve">) </w:t>
      </w:r>
    </w:p>
    <w:p w:rsidR="001B7DE2" w:rsidRPr="00FA649F" w:rsidRDefault="001B7DE2" w:rsidP="00F73B81">
      <w:pPr>
        <w:rPr>
          <w:rFonts w:ascii="標楷體" w:eastAsia="標楷體" w:hAnsi="標楷體"/>
          <w:color w:val="000000"/>
          <w:sz w:val="22"/>
          <w:szCs w:val="22"/>
        </w:rPr>
      </w:pPr>
      <w:r>
        <w:rPr>
          <w:rFonts w:ascii="標楷體" w:eastAsia="標楷體" w:hAnsi="標楷體"/>
          <w:color w:val="000000"/>
        </w:rPr>
        <w:t xml:space="preserve">  </w:t>
      </w:r>
      <w:r w:rsidRPr="00D97C26">
        <w:rPr>
          <w:rFonts w:ascii="標楷體" w:eastAsia="標楷體" w:hAnsi="標楷體" w:hint="eastAsia"/>
          <w:b/>
        </w:rPr>
        <w:t>□</w:t>
      </w:r>
      <w:r w:rsidRPr="00D97C26">
        <w:rPr>
          <w:rFonts w:ascii="標楷體" w:eastAsia="標楷體" w:hAnsi="標楷體"/>
          <w:b/>
        </w:rPr>
        <w:t>9/5-9/6</w:t>
      </w:r>
      <w:r w:rsidRPr="00D97C26">
        <w:rPr>
          <w:rFonts w:ascii="標楷體" w:eastAsia="標楷體" w:hAnsi="標楷體" w:hint="eastAsia"/>
          <w:b/>
          <w:color w:val="000000"/>
        </w:rPr>
        <w:t>台中場</w:t>
      </w:r>
      <w:r w:rsidRPr="00D97C26">
        <w:rPr>
          <w:rFonts w:ascii="標楷體" w:eastAsia="標楷體" w:hAnsi="標楷體"/>
          <w:b/>
          <w:color w:val="000000"/>
        </w:rPr>
        <w:t>:</w:t>
      </w:r>
      <w:r w:rsidRPr="00D97C26">
        <w:rPr>
          <w:rFonts w:ascii="標楷體" w:eastAsia="標楷體" w:hAnsi="標楷體" w:hint="eastAsia"/>
          <w:b/>
          <w:color w:val="000000"/>
        </w:rPr>
        <w:t>台中逢甲大學人言大樓</w:t>
      </w:r>
      <w:r>
        <w:rPr>
          <w:rFonts w:ascii="標楷體" w:eastAsia="標楷體" w:hAnsi="標楷體"/>
          <w:color w:val="000000"/>
        </w:rPr>
        <w:t xml:space="preserve">  </w:t>
      </w:r>
      <w:r w:rsidRPr="00FA649F">
        <w:rPr>
          <w:rFonts w:ascii="標楷體" w:eastAsia="標楷體" w:hAnsi="標楷體"/>
          <w:color w:val="000000"/>
          <w:sz w:val="22"/>
          <w:szCs w:val="22"/>
        </w:rPr>
        <w:t>(</w:t>
      </w:r>
      <w:r w:rsidRPr="00FA649F">
        <w:rPr>
          <w:rFonts w:ascii="標楷體" w:eastAsia="標楷體" w:hAnsi="標楷體" w:hint="eastAsia"/>
          <w:color w:val="000000"/>
          <w:sz w:val="22"/>
          <w:szCs w:val="22"/>
        </w:rPr>
        <w:t>台中市</w:t>
      </w:r>
      <w:r w:rsidRPr="00FA649F">
        <w:rPr>
          <w:rFonts w:ascii="標楷體" w:eastAsia="標楷體" w:hAnsi="標楷體" w:cs="Arial" w:hint="eastAsia"/>
          <w:sz w:val="22"/>
          <w:szCs w:val="22"/>
        </w:rPr>
        <w:t>西屯區文華路</w:t>
      </w:r>
      <w:r w:rsidRPr="00FA649F">
        <w:rPr>
          <w:rFonts w:ascii="標楷體" w:eastAsia="標楷體" w:hAnsi="標楷體" w:cs="Arial"/>
          <w:sz w:val="22"/>
          <w:szCs w:val="22"/>
        </w:rPr>
        <w:t>100</w:t>
      </w:r>
      <w:r w:rsidRPr="00FA649F">
        <w:rPr>
          <w:rFonts w:ascii="標楷體" w:eastAsia="標楷體" w:hAnsi="標楷體" w:cs="Arial" w:hint="eastAsia"/>
          <w:sz w:val="22"/>
          <w:szCs w:val="22"/>
        </w:rPr>
        <w:t>號</w:t>
      </w:r>
      <w:r w:rsidRPr="00FA649F">
        <w:rPr>
          <w:rFonts w:ascii="標楷體" w:eastAsia="標楷體" w:hAnsi="標楷體" w:cs="Arial"/>
          <w:sz w:val="22"/>
          <w:szCs w:val="22"/>
        </w:rPr>
        <w:t>)</w:t>
      </w:r>
    </w:p>
    <w:p w:rsidR="001B7DE2" w:rsidRPr="004E3055" w:rsidRDefault="001B7DE2" w:rsidP="00F73B81">
      <w:pPr>
        <w:widowControl/>
        <w:tabs>
          <w:tab w:val="num" w:pos="396"/>
        </w:tabs>
        <w:snapToGrid w:val="0"/>
        <w:jc w:val="both"/>
        <w:rPr>
          <w:rFonts w:ascii="Calibri" w:eastAsia="標楷體" w:hAnsi="Calibri"/>
        </w:rPr>
      </w:pPr>
      <w:r>
        <w:rPr>
          <w:rFonts w:ascii="標楷體" w:eastAsia="標楷體" w:hAnsi="標楷體"/>
        </w:rPr>
        <w:t xml:space="preserve">  </w:t>
      </w:r>
      <w:r w:rsidRPr="00D97C26">
        <w:rPr>
          <w:rFonts w:ascii="標楷體" w:eastAsia="標楷體" w:hAnsi="標楷體" w:hint="eastAsia"/>
          <w:b/>
        </w:rPr>
        <w:t>□</w:t>
      </w:r>
      <w:r w:rsidRPr="00D97C26">
        <w:rPr>
          <w:rFonts w:ascii="標楷體" w:eastAsia="標楷體" w:hAnsi="標楷體"/>
          <w:b/>
        </w:rPr>
        <w:t>9/12-9/13</w:t>
      </w:r>
      <w:r w:rsidRPr="00D97C26">
        <w:rPr>
          <w:rFonts w:ascii="標楷體" w:eastAsia="標楷體" w:hAnsi="標楷體" w:hint="eastAsia"/>
          <w:b/>
          <w:color w:val="000000"/>
        </w:rPr>
        <w:t>高雄場</w:t>
      </w:r>
      <w:r w:rsidRPr="00D97C26">
        <w:rPr>
          <w:rFonts w:ascii="標楷體" w:eastAsia="標楷體" w:hAnsi="標楷體"/>
          <w:b/>
          <w:color w:val="000000"/>
        </w:rPr>
        <w:t>:</w:t>
      </w:r>
      <w:r w:rsidRPr="00D97C26">
        <w:rPr>
          <w:rFonts w:ascii="標楷體" w:eastAsia="標楷體" w:hAnsi="標楷體" w:hint="eastAsia"/>
          <w:b/>
          <w:color w:val="000000"/>
        </w:rPr>
        <w:t>高雄義守大學推廣教育中心</w:t>
      </w:r>
      <w:r w:rsidRPr="00FA649F">
        <w:rPr>
          <w:rFonts w:ascii="標楷體" w:eastAsia="標楷體" w:hAnsi="標楷體"/>
          <w:color w:val="000000"/>
          <w:sz w:val="22"/>
          <w:szCs w:val="22"/>
        </w:rPr>
        <w:t xml:space="preserve"> (</w:t>
      </w:r>
      <w:r w:rsidRPr="00FA649F">
        <w:rPr>
          <w:rFonts w:ascii="標楷體" w:eastAsia="標楷體" w:hAnsi="標楷體" w:hint="eastAsia"/>
          <w:color w:val="000000"/>
          <w:sz w:val="22"/>
          <w:szCs w:val="22"/>
        </w:rPr>
        <w:t>高雄市前金區五福三路</w:t>
      </w:r>
      <w:r w:rsidRPr="00FA649F">
        <w:rPr>
          <w:rFonts w:ascii="標楷體" w:eastAsia="標楷體" w:hAnsi="標楷體"/>
          <w:color w:val="000000"/>
          <w:sz w:val="22"/>
          <w:szCs w:val="22"/>
        </w:rPr>
        <w:t>21</w:t>
      </w:r>
      <w:r w:rsidRPr="00FA649F">
        <w:rPr>
          <w:rFonts w:ascii="標楷體" w:eastAsia="標楷體" w:hAnsi="標楷體" w:hint="eastAsia"/>
          <w:color w:val="000000"/>
          <w:sz w:val="22"/>
          <w:szCs w:val="22"/>
        </w:rPr>
        <w:t>號</w:t>
      </w:r>
      <w:r w:rsidRPr="00FA649F">
        <w:rPr>
          <w:rFonts w:ascii="標楷體" w:eastAsia="標楷體" w:hAnsi="標楷體"/>
          <w:color w:val="000000"/>
          <w:sz w:val="22"/>
          <w:szCs w:val="22"/>
        </w:rPr>
        <w:t>7</w:t>
      </w:r>
      <w:r w:rsidRPr="00FA649F">
        <w:rPr>
          <w:rFonts w:ascii="標楷體" w:eastAsia="標楷體" w:hAnsi="標楷體" w:hint="eastAsia"/>
          <w:color w:val="000000"/>
          <w:sz w:val="22"/>
          <w:szCs w:val="22"/>
        </w:rPr>
        <w:t>樓</w:t>
      </w:r>
      <w:r w:rsidRPr="00FA649F">
        <w:rPr>
          <w:rFonts w:ascii="標楷體" w:eastAsia="標楷體" w:hAnsi="標楷體"/>
          <w:color w:val="000000"/>
          <w:sz w:val="22"/>
          <w:szCs w:val="22"/>
        </w:rPr>
        <w:t xml:space="preserve"> )</w:t>
      </w:r>
    </w:p>
    <w:tbl>
      <w:tblPr>
        <w:tblW w:w="4596" w:type="pct"/>
        <w:jc w:val="center"/>
        <w:tblInd w:w="-469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1421"/>
        <w:gridCol w:w="1685"/>
        <w:gridCol w:w="2587"/>
        <w:gridCol w:w="3625"/>
      </w:tblGrid>
      <w:tr w:rsidR="001B7DE2" w:rsidRPr="009A2870" w:rsidTr="00A90990">
        <w:trPr>
          <w:trHeight w:val="394"/>
          <w:jc w:val="center"/>
        </w:trPr>
        <w:tc>
          <w:tcPr>
            <w:tcW w:w="763" w:type="pct"/>
            <w:tcBorders>
              <w:top w:val="thinThickSmallGap" w:sz="24" w:space="0" w:color="auto"/>
            </w:tcBorders>
            <w:vAlign w:val="center"/>
          </w:tcPr>
          <w:p w:rsidR="001B7DE2" w:rsidRPr="00694C5B" w:rsidRDefault="001B7DE2" w:rsidP="00A90990">
            <w:pPr>
              <w:spacing w:line="280" w:lineRule="exact"/>
              <w:rPr>
                <w:rFonts w:ascii="標楷體" w:eastAsia="標楷體" w:hAnsi="標楷體"/>
                <w:bCs/>
                <w:color w:val="000000"/>
              </w:rPr>
            </w:pPr>
            <w:r>
              <w:rPr>
                <w:rFonts w:ascii="標楷體" w:eastAsia="標楷體" w:hAnsi="標楷體"/>
                <w:bCs/>
                <w:color w:val="000000"/>
              </w:rPr>
              <w:t xml:space="preserve">  </w:t>
            </w:r>
            <w:r w:rsidRPr="00694C5B">
              <w:rPr>
                <w:rFonts w:ascii="標楷體" w:eastAsia="標楷體" w:hAnsi="標楷體" w:hint="eastAsia"/>
                <w:bCs/>
                <w:color w:val="000000"/>
              </w:rPr>
              <w:t>日</w:t>
            </w:r>
            <w:r>
              <w:rPr>
                <w:rFonts w:ascii="標楷體" w:eastAsia="標楷體" w:hAnsi="標楷體"/>
                <w:bCs/>
                <w:color w:val="000000"/>
              </w:rPr>
              <w:t xml:space="preserve">   </w:t>
            </w:r>
            <w:r w:rsidRPr="00694C5B">
              <w:rPr>
                <w:rFonts w:ascii="標楷體" w:eastAsia="標楷體" w:hAnsi="標楷體" w:hint="eastAsia"/>
                <w:bCs/>
                <w:color w:val="000000"/>
              </w:rPr>
              <w:t>期</w:t>
            </w:r>
          </w:p>
        </w:tc>
        <w:tc>
          <w:tcPr>
            <w:tcW w:w="904" w:type="pct"/>
            <w:tcBorders>
              <w:top w:val="thinThickSmallGap" w:sz="24" w:space="0" w:color="auto"/>
            </w:tcBorders>
            <w:vAlign w:val="center"/>
          </w:tcPr>
          <w:p w:rsidR="001B7DE2" w:rsidRPr="00694C5B" w:rsidRDefault="001B7DE2" w:rsidP="00A90990">
            <w:pPr>
              <w:spacing w:line="280" w:lineRule="exact"/>
              <w:jc w:val="center"/>
              <w:rPr>
                <w:rFonts w:ascii="標楷體" w:eastAsia="標楷體" w:hAnsi="標楷體"/>
                <w:bCs/>
                <w:color w:val="000000"/>
              </w:rPr>
            </w:pPr>
            <w:r w:rsidRPr="00694C5B">
              <w:rPr>
                <w:rFonts w:ascii="標楷體" w:eastAsia="標楷體" w:hAnsi="標楷體" w:hint="eastAsia"/>
                <w:bCs/>
                <w:color w:val="000000"/>
              </w:rPr>
              <w:t>時</w:t>
            </w:r>
            <w:r>
              <w:rPr>
                <w:rFonts w:ascii="標楷體" w:eastAsia="標楷體" w:hAnsi="標楷體"/>
                <w:bCs/>
                <w:color w:val="000000"/>
              </w:rPr>
              <w:t xml:space="preserve">     </w:t>
            </w:r>
            <w:r w:rsidRPr="00694C5B">
              <w:rPr>
                <w:rFonts w:ascii="標楷體" w:eastAsia="標楷體" w:hAnsi="標楷體" w:hint="eastAsia"/>
                <w:bCs/>
                <w:color w:val="000000"/>
              </w:rPr>
              <w:t>間</w:t>
            </w:r>
          </w:p>
        </w:tc>
        <w:tc>
          <w:tcPr>
            <w:tcW w:w="1388" w:type="pct"/>
            <w:tcBorders>
              <w:top w:val="thinThickSmallGap" w:sz="24" w:space="0" w:color="auto"/>
            </w:tcBorders>
            <w:vAlign w:val="center"/>
          </w:tcPr>
          <w:p w:rsidR="001B7DE2" w:rsidRPr="00694C5B" w:rsidRDefault="001B7DE2" w:rsidP="00A90990">
            <w:pPr>
              <w:spacing w:line="280" w:lineRule="exact"/>
              <w:jc w:val="center"/>
              <w:rPr>
                <w:rFonts w:ascii="標楷體" w:eastAsia="標楷體" w:hAnsi="標楷體"/>
                <w:bCs/>
                <w:color w:val="000000"/>
              </w:rPr>
            </w:pPr>
            <w:r w:rsidRPr="00694C5B">
              <w:rPr>
                <w:rFonts w:ascii="標楷體" w:eastAsia="標楷體" w:hAnsi="標楷體" w:hint="eastAsia"/>
                <w:bCs/>
                <w:color w:val="000000"/>
              </w:rPr>
              <w:t>課</w:t>
            </w:r>
            <w:r w:rsidRPr="00694C5B">
              <w:rPr>
                <w:rFonts w:ascii="標楷體" w:eastAsia="標楷體" w:hAnsi="標楷體"/>
                <w:bCs/>
                <w:color w:val="000000"/>
              </w:rPr>
              <w:t xml:space="preserve">   </w:t>
            </w:r>
            <w:r>
              <w:rPr>
                <w:rFonts w:ascii="標楷體" w:eastAsia="標楷體" w:hAnsi="標楷體"/>
                <w:bCs/>
                <w:color w:val="000000"/>
              </w:rPr>
              <w:t xml:space="preserve">  </w:t>
            </w:r>
            <w:r w:rsidRPr="00694C5B">
              <w:rPr>
                <w:rFonts w:ascii="標楷體" w:eastAsia="標楷體" w:hAnsi="標楷體" w:hint="eastAsia"/>
                <w:bCs/>
                <w:color w:val="000000"/>
              </w:rPr>
              <w:t>程</w:t>
            </w:r>
          </w:p>
        </w:tc>
        <w:tc>
          <w:tcPr>
            <w:tcW w:w="1945" w:type="pct"/>
            <w:tcBorders>
              <w:top w:val="thinThickSmallGap" w:sz="24" w:space="0" w:color="auto"/>
            </w:tcBorders>
            <w:vAlign w:val="center"/>
          </w:tcPr>
          <w:p w:rsidR="001B7DE2" w:rsidRPr="00694C5B" w:rsidRDefault="001B7DE2" w:rsidP="00A90990">
            <w:pPr>
              <w:spacing w:line="280" w:lineRule="exact"/>
              <w:jc w:val="center"/>
              <w:rPr>
                <w:rFonts w:ascii="標楷體" w:eastAsia="標楷體" w:hAnsi="標楷體"/>
                <w:bCs/>
                <w:color w:val="000000"/>
              </w:rPr>
            </w:pPr>
            <w:r>
              <w:rPr>
                <w:rFonts w:ascii="標楷體" w:eastAsia="標楷體" w:hAnsi="標楷體" w:hint="eastAsia"/>
                <w:bCs/>
                <w:color w:val="000000"/>
              </w:rPr>
              <w:t>講師</w:t>
            </w:r>
          </w:p>
        </w:tc>
      </w:tr>
      <w:tr w:rsidR="001B7DE2" w:rsidRPr="009A2870" w:rsidTr="00A90990">
        <w:trPr>
          <w:trHeight w:val="394"/>
          <w:jc w:val="center"/>
        </w:trPr>
        <w:tc>
          <w:tcPr>
            <w:tcW w:w="763" w:type="pct"/>
            <w:vMerge w:val="restart"/>
            <w:vAlign w:val="center"/>
          </w:tcPr>
          <w:p w:rsidR="001B7DE2" w:rsidRPr="00694C5B" w:rsidRDefault="001B7DE2" w:rsidP="00A90990">
            <w:pPr>
              <w:jc w:val="center"/>
              <w:rPr>
                <w:rFonts w:ascii="標楷體" w:eastAsia="標楷體" w:hAnsi="標楷體"/>
              </w:rPr>
            </w:pPr>
            <w:r w:rsidRPr="00694C5B">
              <w:rPr>
                <w:rFonts w:ascii="標楷體" w:eastAsia="標楷體" w:hAnsi="標楷體" w:hint="eastAsia"/>
              </w:rPr>
              <w:t>第一日</w:t>
            </w:r>
          </w:p>
          <w:p w:rsidR="001B7DE2" w:rsidRPr="00694C5B" w:rsidRDefault="001B7DE2" w:rsidP="00A90990">
            <w:pPr>
              <w:jc w:val="center"/>
              <w:rPr>
                <w:rFonts w:ascii="標楷體" w:eastAsia="標楷體" w:hAnsi="標楷體" w:cs="新細明體"/>
              </w:rPr>
            </w:pPr>
            <w:r w:rsidRPr="00694C5B">
              <w:rPr>
                <w:rFonts w:ascii="標楷體" w:eastAsia="標楷體" w:hAnsi="標楷體" w:hint="eastAsia"/>
              </w:rPr>
              <w:t>（星期六）</w:t>
            </w:r>
          </w:p>
        </w:tc>
        <w:tc>
          <w:tcPr>
            <w:tcW w:w="904" w:type="pct"/>
            <w:vAlign w:val="center"/>
          </w:tcPr>
          <w:p w:rsidR="001B7DE2" w:rsidRPr="00694C5B" w:rsidRDefault="001B7DE2" w:rsidP="00A90990">
            <w:pPr>
              <w:jc w:val="center"/>
              <w:rPr>
                <w:rFonts w:ascii="標楷體" w:eastAsia="標楷體" w:hAnsi="標楷體"/>
                <w:color w:val="000000"/>
              </w:rPr>
            </w:pPr>
            <w:r w:rsidRPr="00694C5B">
              <w:rPr>
                <w:rFonts w:ascii="標楷體" w:eastAsia="標楷體" w:hAnsi="標楷體"/>
                <w:color w:val="000000"/>
              </w:rPr>
              <w:t>09:30-10:00</w:t>
            </w:r>
          </w:p>
        </w:tc>
        <w:tc>
          <w:tcPr>
            <w:tcW w:w="3333" w:type="pct"/>
            <w:gridSpan w:val="2"/>
            <w:vAlign w:val="center"/>
          </w:tcPr>
          <w:p w:rsidR="001B7DE2" w:rsidRPr="00694C5B" w:rsidRDefault="001B7DE2" w:rsidP="00A90990">
            <w:pPr>
              <w:snapToGrid w:val="0"/>
              <w:jc w:val="center"/>
              <w:rPr>
                <w:rFonts w:ascii="標楷體" w:eastAsia="標楷體" w:hAnsi="標楷體"/>
                <w:color w:val="000000"/>
              </w:rPr>
            </w:pPr>
            <w:r w:rsidRPr="00694C5B">
              <w:rPr>
                <w:rFonts w:ascii="標楷體" w:eastAsia="標楷體" w:hAnsi="標楷體" w:hint="eastAsia"/>
                <w:color w:val="000000"/>
              </w:rPr>
              <w:t>報到、領取講義</w:t>
            </w:r>
          </w:p>
        </w:tc>
      </w:tr>
      <w:tr w:rsidR="001B7DE2" w:rsidRPr="009A2870" w:rsidTr="00A90990">
        <w:trPr>
          <w:trHeight w:val="394"/>
          <w:jc w:val="center"/>
        </w:trPr>
        <w:tc>
          <w:tcPr>
            <w:tcW w:w="763" w:type="pct"/>
            <w:vMerge/>
            <w:vAlign w:val="center"/>
          </w:tcPr>
          <w:p w:rsidR="001B7DE2" w:rsidRPr="00694C5B" w:rsidRDefault="001B7DE2" w:rsidP="00A90990">
            <w:pPr>
              <w:jc w:val="center"/>
              <w:rPr>
                <w:rFonts w:ascii="標楷體" w:eastAsia="標楷體" w:hAnsi="標楷體"/>
              </w:rPr>
            </w:pPr>
          </w:p>
        </w:tc>
        <w:tc>
          <w:tcPr>
            <w:tcW w:w="904" w:type="pct"/>
            <w:vAlign w:val="center"/>
          </w:tcPr>
          <w:p w:rsidR="001B7DE2" w:rsidRPr="00694C5B" w:rsidRDefault="001B7DE2" w:rsidP="00A90990">
            <w:pPr>
              <w:jc w:val="center"/>
              <w:rPr>
                <w:rFonts w:ascii="標楷體" w:eastAsia="標楷體" w:hAnsi="標楷體"/>
                <w:color w:val="000000"/>
              </w:rPr>
            </w:pPr>
            <w:r w:rsidRPr="00694C5B">
              <w:rPr>
                <w:rFonts w:ascii="標楷體" w:eastAsia="標楷體" w:hAnsi="標楷體"/>
                <w:color w:val="000000"/>
              </w:rPr>
              <w:t>10:00-10:10</w:t>
            </w:r>
          </w:p>
        </w:tc>
        <w:tc>
          <w:tcPr>
            <w:tcW w:w="3333" w:type="pct"/>
            <w:gridSpan w:val="2"/>
            <w:vAlign w:val="center"/>
          </w:tcPr>
          <w:p w:rsidR="001B7DE2" w:rsidRPr="00694C5B" w:rsidRDefault="001B7DE2" w:rsidP="00A90990">
            <w:pPr>
              <w:snapToGrid w:val="0"/>
              <w:jc w:val="center"/>
              <w:rPr>
                <w:rFonts w:ascii="標楷體" w:eastAsia="標楷體" w:hAnsi="標楷體"/>
              </w:rPr>
            </w:pPr>
            <w:r w:rsidRPr="00694C5B">
              <w:rPr>
                <w:rFonts w:ascii="標楷體" w:eastAsia="標楷體" w:hAnsi="標楷體" w:hint="eastAsia"/>
                <w:color w:val="000000"/>
              </w:rPr>
              <w:t>開訓典禮</w:t>
            </w:r>
            <w:r w:rsidRPr="00694C5B">
              <w:rPr>
                <w:rFonts w:ascii="標楷體" w:eastAsia="標楷體" w:hAnsi="標楷體"/>
                <w:color w:val="000000"/>
              </w:rPr>
              <w:t xml:space="preserve"> </w:t>
            </w:r>
            <w:r w:rsidRPr="00694C5B">
              <w:rPr>
                <w:rFonts w:ascii="標楷體" w:eastAsia="標楷體" w:hAnsi="標楷體" w:hint="eastAsia"/>
                <w:color w:val="000000"/>
              </w:rPr>
              <w:t>衛福部致詞</w:t>
            </w:r>
          </w:p>
        </w:tc>
      </w:tr>
      <w:tr w:rsidR="001B7DE2" w:rsidRPr="009A2870" w:rsidTr="00A90990">
        <w:trPr>
          <w:trHeight w:val="394"/>
          <w:jc w:val="center"/>
        </w:trPr>
        <w:tc>
          <w:tcPr>
            <w:tcW w:w="763" w:type="pct"/>
            <w:vMerge/>
            <w:vAlign w:val="center"/>
          </w:tcPr>
          <w:p w:rsidR="001B7DE2" w:rsidRPr="00694C5B" w:rsidRDefault="001B7DE2" w:rsidP="00A90990">
            <w:pPr>
              <w:jc w:val="center"/>
              <w:rPr>
                <w:rFonts w:ascii="標楷體" w:eastAsia="標楷體" w:hAnsi="標楷體"/>
              </w:rPr>
            </w:pPr>
          </w:p>
        </w:tc>
        <w:tc>
          <w:tcPr>
            <w:tcW w:w="904" w:type="pct"/>
            <w:vAlign w:val="center"/>
          </w:tcPr>
          <w:p w:rsidR="001B7DE2" w:rsidRPr="00694C5B" w:rsidRDefault="001B7DE2" w:rsidP="00A90990">
            <w:pPr>
              <w:jc w:val="center"/>
              <w:rPr>
                <w:rFonts w:ascii="標楷體" w:eastAsia="標楷體" w:hAnsi="標楷體"/>
                <w:color w:val="000000"/>
              </w:rPr>
            </w:pPr>
            <w:r w:rsidRPr="00694C5B">
              <w:rPr>
                <w:rFonts w:ascii="標楷體" w:eastAsia="標楷體" w:hAnsi="標楷體"/>
                <w:color w:val="000000"/>
              </w:rPr>
              <w:t>10:10-12:10</w:t>
            </w:r>
          </w:p>
        </w:tc>
        <w:tc>
          <w:tcPr>
            <w:tcW w:w="1388" w:type="pct"/>
            <w:vAlign w:val="center"/>
          </w:tcPr>
          <w:p w:rsidR="001B7DE2" w:rsidRPr="00694C5B" w:rsidRDefault="001B7DE2" w:rsidP="00A90990">
            <w:pPr>
              <w:snapToGrid w:val="0"/>
              <w:jc w:val="center"/>
              <w:rPr>
                <w:rFonts w:ascii="標楷體" w:eastAsia="標楷體" w:hAnsi="標楷體" w:cs="Arial"/>
                <w:b/>
                <w:color w:val="000000"/>
              </w:rPr>
            </w:pPr>
            <w:r w:rsidRPr="00694C5B">
              <w:rPr>
                <w:rFonts w:ascii="標楷體" w:eastAsia="標楷體" w:hAnsi="標楷體" w:cs="Arial" w:hint="eastAsia"/>
                <w:b/>
                <w:color w:val="000000"/>
              </w:rPr>
              <w:t>中藥材管理法規之現況</w:t>
            </w:r>
          </w:p>
        </w:tc>
        <w:tc>
          <w:tcPr>
            <w:tcW w:w="1945" w:type="pct"/>
            <w:vAlign w:val="center"/>
          </w:tcPr>
          <w:p w:rsidR="001B7DE2" w:rsidRPr="00FA649F" w:rsidRDefault="001B7DE2" w:rsidP="00A90990">
            <w:pPr>
              <w:snapToGrid w:val="0"/>
              <w:jc w:val="center"/>
              <w:rPr>
                <w:rFonts w:ascii="標楷體" w:eastAsia="標楷體" w:hAnsi="標楷體" w:cs="Arial"/>
                <w:color w:val="000000"/>
              </w:rPr>
            </w:pPr>
            <w:r w:rsidRPr="00FA649F">
              <w:rPr>
                <w:rFonts w:ascii="標楷體" w:eastAsia="標楷體" w:hAnsi="標楷體" w:cs="Arial" w:hint="eastAsia"/>
                <w:color w:val="000000"/>
              </w:rPr>
              <w:t>王基山技正</w:t>
            </w:r>
          </w:p>
        </w:tc>
      </w:tr>
      <w:tr w:rsidR="001B7DE2" w:rsidRPr="009A2870" w:rsidTr="00A90990">
        <w:trPr>
          <w:trHeight w:val="394"/>
          <w:jc w:val="center"/>
        </w:trPr>
        <w:tc>
          <w:tcPr>
            <w:tcW w:w="763" w:type="pct"/>
            <w:vMerge/>
            <w:vAlign w:val="center"/>
          </w:tcPr>
          <w:p w:rsidR="001B7DE2" w:rsidRPr="00694C5B" w:rsidRDefault="001B7DE2" w:rsidP="00A90990">
            <w:pPr>
              <w:jc w:val="center"/>
              <w:rPr>
                <w:rFonts w:ascii="標楷體" w:eastAsia="標楷體" w:hAnsi="標楷體"/>
              </w:rPr>
            </w:pPr>
          </w:p>
        </w:tc>
        <w:tc>
          <w:tcPr>
            <w:tcW w:w="904" w:type="pct"/>
            <w:vAlign w:val="center"/>
          </w:tcPr>
          <w:p w:rsidR="001B7DE2" w:rsidRPr="00694C5B" w:rsidRDefault="001B7DE2" w:rsidP="00A90990">
            <w:pPr>
              <w:jc w:val="center"/>
              <w:rPr>
                <w:rFonts w:ascii="標楷體" w:eastAsia="標楷體" w:hAnsi="標楷體"/>
                <w:color w:val="000000"/>
              </w:rPr>
            </w:pPr>
            <w:r w:rsidRPr="00694C5B">
              <w:rPr>
                <w:rFonts w:ascii="標楷體" w:eastAsia="標楷體" w:hAnsi="標楷體"/>
                <w:color w:val="000000"/>
              </w:rPr>
              <w:t>12:</w:t>
            </w:r>
            <w:r>
              <w:rPr>
                <w:rFonts w:ascii="標楷體" w:eastAsia="標楷體" w:hAnsi="標楷體"/>
                <w:color w:val="000000"/>
              </w:rPr>
              <w:t>1</w:t>
            </w:r>
            <w:r w:rsidRPr="00694C5B">
              <w:rPr>
                <w:rFonts w:ascii="標楷體" w:eastAsia="標楷體" w:hAnsi="標楷體"/>
                <w:color w:val="000000"/>
              </w:rPr>
              <w:t>0-13:00</w:t>
            </w:r>
          </w:p>
        </w:tc>
        <w:tc>
          <w:tcPr>
            <w:tcW w:w="3333" w:type="pct"/>
            <w:gridSpan w:val="2"/>
            <w:vAlign w:val="center"/>
          </w:tcPr>
          <w:p w:rsidR="001B7DE2" w:rsidRPr="00694C5B" w:rsidRDefault="001B7DE2" w:rsidP="00A90990">
            <w:pPr>
              <w:jc w:val="center"/>
              <w:rPr>
                <w:rFonts w:ascii="標楷體" w:eastAsia="標楷體" w:hAnsi="標楷體" w:cs="新細明體"/>
                <w:bCs/>
                <w:color w:val="000000"/>
                <w:kern w:val="0"/>
              </w:rPr>
            </w:pPr>
            <w:r w:rsidRPr="00694C5B">
              <w:rPr>
                <w:rFonts w:ascii="標楷體" w:eastAsia="標楷體" w:hAnsi="標楷體" w:cs="新細明體" w:hint="eastAsia"/>
                <w:bCs/>
                <w:color w:val="000000"/>
                <w:kern w:val="0"/>
              </w:rPr>
              <w:t>午餐˙休息時間</w:t>
            </w:r>
          </w:p>
        </w:tc>
      </w:tr>
      <w:tr w:rsidR="001B7DE2" w:rsidRPr="009A2870" w:rsidTr="00A90990">
        <w:trPr>
          <w:trHeight w:val="394"/>
          <w:jc w:val="center"/>
        </w:trPr>
        <w:tc>
          <w:tcPr>
            <w:tcW w:w="763" w:type="pct"/>
            <w:vMerge/>
            <w:vAlign w:val="center"/>
          </w:tcPr>
          <w:p w:rsidR="001B7DE2" w:rsidRPr="00694C5B" w:rsidRDefault="001B7DE2" w:rsidP="00A90990">
            <w:pPr>
              <w:widowControl/>
              <w:rPr>
                <w:rFonts w:ascii="標楷體" w:eastAsia="標楷體" w:hAnsi="標楷體" w:cs="新細明體"/>
              </w:rPr>
            </w:pPr>
          </w:p>
        </w:tc>
        <w:tc>
          <w:tcPr>
            <w:tcW w:w="904" w:type="pct"/>
            <w:vAlign w:val="center"/>
          </w:tcPr>
          <w:p w:rsidR="001B7DE2" w:rsidRPr="00694C5B" w:rsidRDefault="001B7DE2" w:rsidP="00A90990">
            <w:pPr>
              <w:jc w:val="center"/>
              <w:rPr>
                <w:rFonts w:ascii="標楷體" w:eastAsia="標楷體" w:hAnsi="標楷體"/>
                <w:color w:val="000000"/>
              </w:rPr>
            </w:pPr>
            <w:r w:rsidRPr="00694C5B">
              <w:rPr>
                <w:rFonts w:ascii="標楷體" w:eastAsia="標楷體" w:hAnsi="標楷體"/>
                <w:color w:val="000000"/>
              </w:rPr>
              <w:t>13:00-17:00</w:t>
            </w:r>
          </w:p>
        </w:tc>
        <w:tc>
          <w:tcPr>
            <w:tcW w:w="1388" w:type="pct"/>
            <w:vAlign w:val="center"/>
          </w:tcPr>
          <w:p w:rsidR="001B7DE2" w:rsidRPr="00694C5B" w:rsidRDefault="001B7DE2" w:rsidP="00A90990">
            <w:pPr>
              <w:snapToGrid w:val="0"/>
              <w:jc w:val="center"/>
              <w:rPr>
                <w:rFonts w:ascii="標楷體" w:eastAsia="標楷體" w:hAnsi="標楷體"/>
                <w:b/>
                <w:color w:val="000000"/>
              </w:rPr>
            </w:pPr>
            <w:r w:rsidRPr="00694C5B">
              <w:rPr>
                <w:rFonts w:ascii="標楷體" w:eastAsia="標楷體" w:hAnsi="標楷體" w:hint="eastAsia"/>
                <w:b/>
                <w:color w:val="000000"/>
              </w:rPr>
              <w:t>中藥材檢測</w:t>
            </w:r>
          </w:p>
        </w:tc>
        <w:tc>
          <w:tcPr>
            <w:tcW w:w="1945" w:type="pct"/>
            <w:vAlign w:val="center"/>
          </w:tcPr>
          <w:p w:rsidR="001B7DE2" w:rsidRPr="00FA649F" w:rsidRDefault="001B7DE2" w:rsidP="00A90990">
            <w:pPr>
              <w:pStyle w:val="NormalWeb"/>
              <w:spacing w:before="0" w:beforeAutospacing="0" w:after="0" w:afterAutospacing="0" w:line="240" w:lineRule="exact"/>
              <w:rPr>
                <w:rFonts w:ascii="標楷體" w:eastAsia="標楷體" w:hAnsi="標楷體" w:cs="新細明體"/>
                <w:sz w:val="20"/>
                <w:szCs w:val="20"/>
              </w:rPr>
            </w:pPr>
            <w:r w:rsidRPr="00FA649F">
              <w:rPr>
                <w:rFonts w:ascii="標楷體" w:eastAsia="標楷體" w:hAnsi="標楷體" w:hint="eastAsia"/>
                <w:sz w:val="20"/>
                <w:szCs w:val="20"/>
              </w:rPr>
              <w:t>張金鳴經理</w:t>
            </w:r>
            <w:r w:rsidRPr="00FA649F">
              <w:rPr>
                <w:rFonts w:ascii="標楷體" w:eastAsia="標楷體" w:hAnsi="標楷體" w:cs="新細明體" w:hint="eastAsia"/>
                <w:sz w:val="20"/>
                <w:szCs w:val="20"/>
              </w:rPr>
              <w:t>◎科達製藥股份有限公司</w:t>
            </w:r>
          </w:p>
          <w:p w:rsidR="001B7DE2" w:rsidRPr="00FA649F" w:rsidRDefault="001B7DE2" w:rsidP="00A90990">
            <w:pPr>
              <w:spacing w:line="240" w:lineRule="exact"/>
              <w:ind w:left="202" w:hangingChars="101" w:hanging="202"/>
              <w:rPr>
                <w:rFonts w:ascii="標楷體" w:eastAsia="標楷體" w:hAnsi="標楷體"/>
                <w:color w:val="000000"/>
                <w:sz w:val="20"/>
                <w:szCs w:val="20"/>
              </w:rPr>
            </w:pPr>
            <w:r w:rsidRPr="00FA649F">
              <w:rPr>
                <w:rFonts w:ascii="標楷體" w:eastAsia="標楷體" w:hAnsi="標楷體" w:hint="eastAsia"/>
                <w:sz w:val="20"/>
                <w:szCs w:val="20"/>
              </w:rPr>
              <w:t>吳晉任副總經理</w:t>
            </w:r>
            <w:r w:rsidRPr="00FA649F">
              <w:rPr>
                <w:rFonts w:ascii="標楷體" w:eastAsia="標楷體" w:hAnsi="標楷體" w:cs="新細明體" w:hint="eastAsia"/>
                <w:sz w:val="20"/>
                <w:szCs w:val="20"/>
              </w:rPr>
              <w:t>◎</w:t>
            </w:r>
            <w:r w:rsidRPr="00FA649F">
              <w:rPr>
                <w:rFonts w:ascii="標楷體" w:eastAsia="標楷體" w:hAnsi="標楷體" w:hint="eastAsia"/>
                <w:sz w:val="20"/>
                <w:szCs w:val="20"/>
              </w:rPr>
              <w:t>港香蘭應用生技股份有限公司</w:t>
            </w:r>
          </w:p>
        </w:tc>
      </w:tr>
      <w:tr w:rsidR="001B7DE2" w:rsidRPr="009A2870" w:rsidTr="00A90990">
        <w:trPr>
          <w:trHeight w:val="394"/>
          <w:jc w:val="center"/>
        </w:trPr>
        <w:tc>
          <w:tcPr>
            <w:tcW w:w="763" w:type="pct"/>
            <w:vMerge w:val="restart"/>
            <w:vAlign w:val="center"/>
          </w:tcPr>
          <w:p w:rsidR="001B7DE2" w:rsidRPr="00694C5B" w:rsidRDefault="001B7DE2" w:rsidP="00A90990">
            <w:pPr>
              <w:jc w:val="center"/>
              <w:rPr>
                <w:rFonts w:ascii="標楷體" w:eastAsia="標楷體" w:hAnsi="標楷體"/>
              </w:rPr>
            </w:pPr>
            <w:r w:rsidRPr="00694C5B">
              <w:rPr>
                <w:rFonts w:ascii="標楷體" w:eastAsia="標楷體" w:hAnsi="標楷體" w:hint="eastAsia"/>
              </w:rPr>
              <w:t>第二日</w:t>
            </w:r>
          </w:p>
          <w:p w:rsidR="001B7DE2" w:rsidRPr="00694C5B" w:rsidRDefault="001B7DE2" w:rsidP="00A90990">
            <w:pPr>
              <w:jc w:val="center"/>
              <w:rPr>
                <w:rFonts w:ascii="標楷體" w:eastAsia="標楷體" w:hAnsi="標楷體" w:cs="新細明體"/>
              </w:rPr>
            </w:pPr>
            <w:r w:rsidRPr="00694C5B">
              <w:rPr>
                <w:rFonts w:ascii="標楷體" w:eastAsia="標楷體" w:hAnsi="標楷體" w:hint="eastAsia"/>
              </w:rPr>
              <w:t>（星期日）</w:t>
            </w:r>
          </w:p>
        </w:tc>
        <w:tc>
          <w:tcPr>
            <w:tcW w:w="904" w:type="pct"/>
            <w:vAlign w:val="center"/>
          </w:tcPr>
          <w:p w:rsidR="001B7DE2" w:rsidRPr="00694C5B" w:rsidRDefault="001B7DE2" w:rsidP="00A90990">
            <w:pPr>
              <w:jc w:val="center"/>
              <w:rPr>
                <w:rFonts w:ascii="標楷體" w:eastAsia="標楷體" w:hAnsi="標楷體"/>
                <w:color w:val="000000"/>
              </w:rPr>
            </w:pPr>
            <w:r w:rsidRPr="00694C5B">
              <w:rPr>
                <w:rFonts w:ascii="標楷體" w:eastAsia="標楷體" w:hAnsi="標楷體"/>
                <w:color w:val="000000"/>
              </w:rPr>
              <w:t>09:30-11:30</w:t>
            </w:r>
          </w:p>
        </w:tc>
        <w:tc>
          <w:tcPr>
            <w:tcW w:w="1388" w:type="pct"/>
            <w:vAlign w:val="center"/>
          </w:tcPr>
          <w:p w:rsidR="001B7DE2" w:rsidRPr="00694C5B" w:rsidRDefault="001B7DE2" w:rsidP="00A90990">
            <w:pPr>
              <w:snapToGrid w:val="0"/>
              <w:jc w:val="center"/>
              <w:rPr>
                <w:rFonts w:ascii="標楷體" w:eastAsia="標楷體" w:hAnsi="標楷體"/>
                <w:b/>
                <w:color w:val="000000"/>
              </w:rPr>
            </w:pPr>
            <w:r w:rsidRPr="00694C5B">
              <w:rPr>
                <w:rFonts w:ascii="標楷體" w:eastAsia="標楷體" w:hAnsi="標楷體" w:hint="eastAsia"/>
                <w:b/>
                <w:color w:val="000000"/>
              </w:rPr>
              <w:t>品質管理概要</w:t>
            </w:r>
          </w:p>
        </w:tc>
        <w:tc>
          <w:tcPr>
            <w:tcW w:w="1945" w:type="pct"/>
            <w:vAlign w:val="center"/>
          </w:tcPr>
          <w:p w:rsidR="001B7DE2" w:rsidRPr="00FA649F" w:rsidRDefault="001B7DE2" w:rsidP="00A90990">
            <w:pPr>
              <w:spacing w:line="280" w:lineRule="exact"/>
              <w:rPr>
                <w:rFonts w:ascii="標楷體" w:eastAsia="標楷體" w:hAnsi="標楷體"/>
                <w:sz w:val="20"/>
                <w:szCs w:val="20"/>
              </w:rPr>
            </w:pPr>
            <w:smartTag w:uri="urn:schemas-microsoft-com:office:smarttags" w:element="PersonName">
              <w:smartTagPr>
                <w:attr w:name="ProductID" w:val="賴清松"/>
              </w:smartTagPr>
              <w:r w:rsidRPr="00FA649F">
                <w:rPr>
                  <w:rFonts w:ascii="標楷體" w:eastAsia="標楷體" w:hAnsi="標楷體" w:hint="eastAsia"/>
                  <w:sz w:val="20"/>
                  <w:szCs w:val="20"/>
                </w:rPr>
                <w:t>賴清松</w:t>
              </w:r>
            </w:smartTag>
            <w:r w:rsidRPr="00FA649F">
              <w:rPr>
                <w:rFonts w:ascii="標楷體" w:eastAsia="標楷體" w:hAnsi="標楷體" w:hint="eastAsia"/>
                <w:sz w:val="20"/>
                <w:szCs w:val="20"/>
              </w:rPr>
              <w:t>教授</w:t>
            </w:r>
          </w:p>
          <w:p w:rsidR="001B7DE2" w:rsidRPr="00FA649F" w:rsidRDefault="001B7DE2" w:rsidP="00A90990">
            <w:pPr>
              <w:spacing w:line="280" w:lineRule="exact"/>
              <w:rPr>
                <w:rFonts w:ascii="標楷體" w:eastAsia="標楷體" w:hAnsi="標楷體"/>
                <w:color w:val="000000"/>
                <w:sz w:val="20"/>
                <w:szCs w:val="20"/>
              </w:rPr>
            </w:pPr>
            <w:r w:rsidRPr="00FA649F">
              <w:rPr>
                <w:rFonts w:ascii="標楷體" w:eastAsia="標楷體" w:hAnsi="標楷體" w:cs="新細明體" w:hint="eastAsia"/>
                <w:sz w:val="20"/>
                <w:szCs w:val="20"/>
              </w:rPr>
              <w:t>◎義守大學工業工程管理系</w:t>
            </w:r>
          </w:p>
        </w:tc>
      </w:tr>
      <w:tr w:rsidR="001B7DE2" w:rsidRPr="009A2870" w:rsidTr="00A90990">
        <w:trPr>
          <w:trHeight w:val="394"/>
          <w:jc w:val="center"/>
        </w:trPr>
        <w:tc>
          <w:tcPr>
            <w:tcW w:w="763" w:type="pct"/>
            <w:vMerge/>
            <w:vAlign w:val="center"/>
          </w:tcPr>
          <w:p w:rsidR="001B7DE2" w:rsidRPr="00694C5B" w:rsidRDefault="001B7DE2" w:rsidP="00A90990">
            <w:pPr>
              <w:jc w:val="center"/>
              <w:rPr>
                <w:rFonts w:ascii="標楷體" w:eastAsia="標楷體" w:hAnsi="標楷體"/>
              </w:rPr>
            </w:pPr>
          </w:p>
        </w:tc>
        <w:tc>
          <w:tcPr>
            <w:tcW w:w="904" w:type="pct"/>
            <w:vAlign w:val="center"/>
          </w:tcPr>
          <w:p w:rsidR="001B7DE2" w:rsidRPr="00694C5B" w:rsidRDefault="001B7DE2" w:rsidP="00A90990">
            <w:pPr>
              <w:jc w:val="center"/>
              <w:rPr>
                <w:rFonts w:ascii="標楷體" w:eastAsia="標楷體" w:hAnsi="標楷體"/>
                <w:color w:val="000000"/>
              </w:rPr>
            </w:pPr>
            <w:r w:rsidRPr="00694C5B">
              <w:rPr>
                <w:rFonts w:ascii="標楷體" w:eastAsia="標楷體" w:hAnsi="標楷體"/>
                <w:color w:val="000000"/>
              </w:rPr>
              <w:t>11:30-12:30</w:t>
            </w:r>
          </w:p>
        </w:tc>
        <w:tc>
          <w:tcPr>
            <w:tcW w:w="3333" w:type="pct"/>
            <w:gridSpan w:val="2"/>
            <w:vAlign w:val="center"/>
          </w:tcPr>
          <w:p w:rsidR="001B7DE2" w:rsidRPr="00FA649F" w:rsidRDefault="001B7DE2" w:rsidP="00A90990">
            <w:pPr>
              <w:spacing w:line="240" w:lineRule="exact"/>
              <w:jc w:val="center"/>
              <w:rPr>
                <w:rFonts w:ascii="標楷體" w:eastAsia="標楷體" w:hAnsi="標楷體"/>
              </w:rPr>
            </w:pPr>
            <w:r w:rsidRPr="00FA649F">
              <w:rPr>
                <w:rFonts w:ascii="標楷體" w:eastAsia="標楷體" w:hAnsi="標楷體" w:cs="新細明體" w:hint="eastAsia"/>
                <w:bCs/>
                <w:color w:val="000000"/>
                <w:kern w:val="0"/>
              </w:rPr>
              <w:t>午餐˙休息時間</w:t>
            </w:r>
          </w:p>
        </w:tc>
      </w:tr>
      <w:tr w:rsidR="001B7DE2" w:rsidRPr="009A2870" w:rsidTr="00A90990">
        <w:trPr>
          <w:trHeight w:val="394"/>
          <w:jc w:val="center"/>
        </w:trPr>
        <w:tc>
          <w:tcPr>
            <w:tcW w:w="763" w:type="pct"/>
            <w:vMerge/>
            <w:vAlign w:val="center"/>
          </w:tcPr>
          <w:p w:rsidR="001B7DE2" w:rsidRPr="00694C5B" w:rsidRDefault="001B7DE2" w:rsidP="00A90990">
            <w:pPr>
              <w:jc w:val="center"/>
              <w:rPr>
                <w:rFonts w:ascii="標楷體" w:eastAsia="標楷體" w:hAnsi="標楷體"/>
              </w:rPr>
            </w:pPr>
          </w:p>
        </w:tc>
        <w:tc>
          <w:tcPr>
            <w:tcW w:w="904" w:type="pct"/>
            <w:vAlign w:val="center"/>
          </w:tcPr>
          <w:p w:rsidR="001B7DE2" w:rsidRPr="00694C5B" w:rsidRDefault="001B7DE2" w:rsidP="00A90990">
            <w:pPr>
              <w:jc w:val="center"/>
              <w:rPr>
                <w:rFonts w:ascii="標楷體" w:eastAsia="標楷體" w:hAnsi="標楷體"/>
                <w:color w:val="000000"/>
              </w:rPr>
            </w:pPr>
            <w:r w:rsidRPr="00694C5B">
              <w:rPr>
                <w:rFonts w:ascii="標楷體" w:eastAsia="標楷體" w:hAnsi="標楷體"/>
                <w:color w:val="000000"/>
              </w:rPr>
              <w:t>12:30-16:30</w:t>
            </w:r>
          </w:p>
        </w:tc>
        <w:tc>
          <w:tcPr>
            <w:tcW w:w="1388" w:type="pct"/>
            <w:vAlign w:val="center"/>
          </w:tcPr>
          <w:p w:rsidR="001B7DE2" w:rsidRPr="00694C5B" w:rsidRDefault="001B7DE2" w:rsidP="00A90990">
            <w:pPr>
              <w:snapToGrid w:val="0"/>
              <w:jc w:val="center"/>
              <w:rPr>
                <w:rFonts w:ascii="標楷體" w:eastAsia="標楷體" w:hAnsi="標楷體"/>
                <w:b/>
                <w:color w:val="000000"/>
              </w:rPr>
            </w:pPr>
            <w:r w:rsidRPr="00694C5B">
              <w:rPr>
                <w:rFonts w:ascii="標楷體" w:eastAsia="標楷體" w:hAnsi="標楷體" w:hint="eastAsia"/>
                <w:b/>
              </w:rPr>
              <w:t>中藥材品質管理</w:t>
            </w:r>
          </w:p>
        </w:tc>
        <w:tc>
          <w:tcPr>
            <w:tcW w:w="1945" w:type="pct"/>
            <w:vAlign w:val="center"/>
          </w:tcPr>
          <w:p w:rsidR="001B7DE2" w:rsidRPr="00FA649F" w:rsidRDefault="001B7DE2" w:rsidP="00A90990">
            <w:pPr>
              <w:spacing w:line="240" w:lineRule="exact"/>
              <w:rPr>
                <w:rFonts w:ascii="標楷體" w:eastAsia="標楷體" w:hAnsi="標楷體" w:cs="新細明體"/>
                <w:sz w:val="20"/>
                <w:szCs w:val="20"/>
              </w:rPr>
            </w:pPr>
            <w:r w:rsidRPr="00FA649F">
              <w:rPr>
                <w:rFonts w:ascii="標楷體" w:eastAsia="標楷體" w:hAnsi="標楷體" w:hint="eastAsia"/>
                <w:sz w:val="20"/>
                <w:szCs w:val="20"/>
              </w:rPr>
              <w:t>江淑端經理</w:t>
            </w:r>
            <w:r w:rsidRPr="00FA649F">
              <w:rPr>
                <w:rFonts w:ascii="標楷體" w:eastAsia="標楷體" w:hAnsi="標楷體" w:cs="新細明體" w:hint="eastAsia"/>
                <w:sz w:val="20"/>
                <w:szCs w:val="20"/>
              </w:rPr>
              <w:t>◎莊松榮製藥廠有限公司</w:t>
            </w:r>
          </w:p>
          <w:p w:rsidR="001B7DE2" w:rsidRPr="00FA649F" w:rsidRDefault="001B7DE2" w:rsidP="00A90990">
            <w:pPr>
              <w:pStyle w:val="NormalWeb"/>
              <w:spacing w:before="0" w:beforeAutospacing="0" w:after="0" w:afterAutospacing="0" w:line="240" w:lineRule="exact"/>
              <w:rPr>
                <w:rFonts w:ascii="標楷體" w:eastAsia="標楷體" w:hAnsi="標楷體"/>
                <w:color w:val="000000"/>
                <w:sz w:val="20"/>
                <w:szCs w:val="20"/>
              </w:rPr>
            </w:pPr>
            <w:r w:rsidRPr="00FA649F">
              <w:rPr>
                <w:rFonts w:ascii="標楷體" w:eastAsia="標楷體" w:hAnsi="標楷體" w:hint="eastAsia"/>
                <w:sz w:val="20"/>
                <w:szCs w:val="20"/>
              </w:rPr>
              <w:t>陳兆祥總經理</w:t>
            </w:r>
            <w:r w:rsidRPr="00FA649F">
              <w:rPr>
                <w:rFonts w:ascii="標楷體" w:eastAsia="標楷體" w:hAnsi="標楷體" w:cs="新細明體" w:hint="eastAsia"/>
                <w:sz w:val="20"/>
                <w:szCs w:val="20"/>
              </w:rPr>
              <w:t>◎科達製藥股份有限公司</w:t>
            </w:r>
          </w:p>
        </w:tc>
      </w:tr>
      <w:tr w:rsidR="001B7DE2" w:rsidRPr="009A2870" w:rsidTr="00A90990">
        <w:trPr>
          <w:trHeight w:val="394"/>
          <w:jc w:val="center"/>
        </w:trPr>
        <w:tc>
          <w:tcPr>
            <w:tcW w:w="763" w:type="pct"/>
            <w:vMerge/>
            <w:tcBorders>
              <w:bottom w:val="thickThinSmallGap" w:sz="24" w:space="0" w:color="auto"/>
            </w:tcBorders>
            <w:vAlign w:val="center"/>
          </w:tcPr>
          <w:p w:rsidR="001B7DE2" w:rsidRPr="00694C5B" w:rsidRDefault="001B7DE2" w:rsidP="00A90990">
            <w:pPr>
              <w:jc w:val="center"/>
              <w:rPr>
                <w:rFonts w:ascii="標楷體" w:eastAsia="標楷體" w:hAnsi="標楷體" w:cs="新細明體"/>
              </w:rPr>
            </w:pPr>
          </w:p>
        </w:tc>
        <w:tc>
          <w:tcPr>
            <w:tcW w:w="904" w:type="pct"/>
            <w:tcBorders>
              <w:bottom w:val="thickThinSmallGap" w:sz="24" w:space="0" w:color="auto"/>
            </w:tcBorders>
            <w:vAlign w:val="center"/>
          </w:tcPr>
          <w:p w:rsidR="001B7DE2" w:rsidRPr="00694C5B" w:rsidRDefault="001B7DE2" w:rsidP="00A90990">
            <w:pPr>
              <w:jc w:val="center"/>
              <w:rPr>
                <w:rFonts w:ascii="標楷體" w:eastAsia="標楷體" w:hAnsi="標楷體"/>
                <w:color w:val="000000"/>
              </w:rPr>
            </w:pPr>
            <w:r w:rsidRPr="00694C5B">
              <w:rPr>
                <w:rFonts w:ascii="標楷體" w:eastAsia="標楷體" w:hAnsi="標楷體"/>
                <w:color w:val="000000"/>
              </w:rPr>
              <w:t>16:30-17:00</w:t>
            </w:r>
          </w:p>
        </w:tc>
        <w:tc>
          <w:tcPr>
            <w:tcW w:w="3333" w:type="pct"/>
            <w:gridSpan w:val="2"/>
            <w:tcBorders>
              <w:bottom w:val="thickThinSmallGap" w:sz="24" w:space="0" w:color="auto"/>
            </w:tcBorders>
            <w:vAlign w:val="center"/>
          </w:tcPr>
          <w:p w:rsidR="001B7DE2" w:rsidRPr="00694C5B" w:rsidRDefault="001B7DE2" w:rsidP="00A90990">
            <w:pPr>
              <w:snapToGrid w:val="0"/>
              <w:jc w:val="center"/>
              <w:rPr>
                <w:rFonts w:ascii="標楷體" w:eastAsia="標楷體" w:hAnsi="標楷體"/>
                <w:color w:val="000000"/>
              </w:rPr>
            </w:pPr>
            <w:r>
              <w:rPr>
                <w:rFonts w:ascii="標楷體" w:eastAsia="標楷體" w:hAnsi="標楷體" w:hint="eastAsia"/>
                <w:color w:val="000000"/>
              </w:rPr>
              <w:t>學員回饋時間</w:t>
            </w:r>
            <w:r w:rsidRPr="00FA649F">
              <w:rPr>
                <w:rFonts w:ascii="標楷體" w:eastAsia="標楷體" w:hAnsi="標楷體" w:cs="新細明體" w:hint="eastAsia"/>
                <w:bCs/>
                <w:color w:val="000000"/>
                <w:kern w:val="0"/>
              </w:rPr>
              <w:t>˙</w:t>
            </w:r>
            <w:r w:rsidRPr="00694C5B">
              <w:rPr>
                <w:rFonts w:ascii="標楷體" w:eastAsia="標楷體" w:hAnsi="標楷體" w:hint="eastAsia"/>
                <w:color w:val="000000"/>
              </w:rPr>
              <w:t>頒發結訓證</w:t>
            </w:r>
            <w:r>
              <w:rPr>
                <w:rFonts w:ascii="標楷體" w:eastAsia="標楷體" w:hAnsi="標楷體" w:hint="eastAsia"/>
                <w:color w:val="000000"/>
              </w:rPr>
              <w:t>明</w:t>
            </w:r>
          </w:p>
        </w:tc>
      </w:tr>
    </w:tbl>
    <w:p w:rsidR="001B7DE2" w:rsidRPr="00755E63" w:rsidRDefault="001B7DE2" w:rsidP="00F73B81">
      <w:pPr>
        <w:ind w:leftChars="-450" w:left="-1080"/>
        <w:rPr>
          <w:rFonts w:ascii="Calibri" w:eastAsia="標楷體" w:hAnsi="Calibri"/>
          <w:sz w:val="20"/>
          <w:szCs w:val="20"/>
        </w:rPr>
      </w:pPr>
      <w:r>
        <w:rPr>
          <w:rFonts w:ascii="標楷體" w:eastAsia="標楷體" w:hAnsi="標楷體"/>
          <w:b/>
        </w:rPr>
        <w:t xml:space="preserve">                             </w:t>
      </w:r>
      <w:r w:rsidRPr="00755E63">
        <w:rPr>
          <w:rFonts w:ascii="標楷體" w:eastAsia="標楷體" w:hAnsi="標楷體" w:hint="eastAsia"/>
          <w:sz w:val="20"/>
          <w:szCs w:val="20"/>
        </w:rPr>
        <w:t>※若因不可抗力之因素，本校具有調整師資、場地、時間之權利</w:t>
      </w:r>
    </w:p>
    <w:p w:rsidR="001B7DE2" w:rsidRPr="007F2C3B" w:rsidRDefault="001B7DE2" w:rsidP="00F73B81">
      <w:pPr>
        <w:spacing w:line="360" w:lineRule="exact"/>
        <w:rPr>
          <w:rFonts w:ascii="標楷體" w:eastAsia="標楷體" w:hAnsi="標楷體"/>
          <w:b/>
          <w:sz w:val="28"/>
          <w:szCs w:val="28"/>
        </w:rPr>
      </w:pPr>
      <w:r w:rsidRPr="007F2C3B">
        <w:rPr>
          <w:rFonts w:ascii="標楷體" w:eastAsia="標楷體" w:hAnsi="標楷體" w:hint="eastAsia"/>
          <w:b/>
          <w:sz w:val="28"/>
          <w:szCs w:val="28"/>
        </w:rPr>
        <w:t>二、參訓者資料</w:t>
      </w:r>
    </w:p>
    <w:p w:rsidR="001B7DE2" w:rsidRDefault="001B7DE2" w:rsidP="00F73B81">
      <w:pPr>
        <w:rPr>
          <w:rFonts w:ascii="標楷體" w:eastAsia="標楷體" w:hAnsi="標楷體"/>
          <w:b/>
          <w:sz w:val="28"/>
          <w:szCs w:val="28"/>
        </w:rPr>
      </w:pPr>
      <w:r>
        <w:rPr>
          <w:rFonts w:ascii="標楷體" w:eastAsia="標楷體" w:hAnsi="標楷體"/>
          <w:b/>
          <w:sz w:val="28"/>
          <w:szCs w:val="28"/>
        </w:rPr>
        <w:t xml:space="preserve">  </w:t>
      </w:r>
      <w:r>
        <w:rPr>
          <w:rFonts w:ascii="標楷體" w:eastAsia="標楷體" w:hAnsi="標楷體" w:hint="eastAsia"/>
          <w:b/>
          <w:sz w:val="28"/>
          <w:szCs w:val="28"/>
        </w:rPr>
        <w:t>公司行號</w:t>
      </w:r>
      <w:r>
        <w:rPr>
          <w:rFonts w:ascii="標楷體" w:eastAsia="標楷體" w:hAnsi="標楷體"/>
          <w:b/>
          <w:sz w:val="28"/>
          <w:szCs w:val="28"/>
        </w:rPr>
        <w:t>:</w:t>
      </w:r>
      <w:r w:rsidRPr="007F2C3B">
        <w:rPr>
          <w:rFonts w:ascii="標楷體" w:eastAsia="標楷體" w:hAnsi="標楷體"/>
          <w:b/>
          <w:sz w:val="28"/>
          <w:szCs w:val="28"/>
          <w:u w:val="single"/>
        </w:rPr>
        <w:t xml:space="preserve">                    </w:t>
      </w:r>
      <w:r w:rsidRPr="007F2C3B">
        <w:rPr>
          <w:rFonts w:ascii="標楷體" w:eastAsia="標楷體" w:hAnsi="標楷體"/>
          <w:b/>
          <w:sz w:val="28"/>
          <w:szCs w:val="28"/>
        </w:rPr>
        <w:t xml:space="preserve"> </w:t>
      </w:r>
      <w:r>
        <w:rPr>
          <w:rFonts w:ascii="標楷體" w:eastAsia="標楷體" w:hAnsi="標楷體" w:hint="eastAsia"/>
          <w:b/>
          <w:sz w:val="28"/>
          <w:szCs w:val="28"/>
        </w:rPr>
        <w:t>公司所在地</w:t>
      </w:r>
      <w:r>
        <w:rPr>
          <w:rFonts w:ascii="標楷體" w:eastAsia="標楷體" w:hAnsi="標楷體"/>
          <w:b/>
          <w:sz w:val="28"/>
          <w:szCs w:val="28"/>
        </w:rPr>
        <w:t>:</w:t>
      </w:r>
      <w:r w:rsidRPr="007F2C3B">
        <w:rPr>
          <w:rFonts w:ascii="標楷體" w:eastAsia="標楷體" w:hAnsi="標楷體"/>
          <w:b/>
          <w:sz w:val="28"/>
          <w:szCs w:val="28"/>
          <w:u w:val="single"/>
        </w:rPr>
        <w:t xml:space="preserve">         </w:t>
      </w:r>
      <w:r>
        <w:rPr>
          <w:rFonts w:ascii="標楷體" w:eastAsia="標楷體" w:hAnsi="標楷體" w:hint="eastAsia"/>
          <w:b/>
          <w:sz w:val="28"/>
          <w:szCs w:val="28"/>
        </w:rPr>
        <w:t>市</w:t>
      </w:r>
      <w:r w:rsidRPr="007F2C3B">
        <w:rPr>
          <w:rFonts w:ascii="標楷體" w:eastAsia="標楷體" w:hAnsi="標楷體"/>
          <w:b/>
          <w:sz w:val="28"/>
          <w:szCs w:val="28"/>
          <w:u w:val="single"/>
        </w:rPr>
        <w:t xml:space="preserve">     </w:t>
      </w:r>
      <w:r>
        <w:rPr>
          <w:rFonts w:ascii="標楷體" w:eastAsia="標楷體" w:hAnsi="標楷體"/>
          <w:b/>
          <w:sz w:val="28"/>
          <w:szCs w:val="28"/>
          <w:u w:val="single"/>
        </w:rPr>
        <w:t xml:space="preserve"> </w:t>
      </w:r>
      <w:r w:rsidRPr="007F2C3B">
        <w:rPr>
          <w:rFonts w:ascii="標楷體" w:eastAsia="標楷體" w:hAnsi="標楷體"/>
          <w:b/>
          <w:sz w:val="28"/>
          <w:szCs w:val="28"/>
          <w:u w:val="single"/>
        </w:rPr>
        <w:t xml:space="preserve">   </w:t>
      </w:r>
      <w:r>
        <w:rPr>
          <w:rFonts w:ascii="標楷體" w:eastAsia="標楷體" w:hAnsi="標楷體" w:hint="eastAsia"/>
          <w:b/>
          <w:sz w:val="28"/>
          <w:szCs w:val="28"/>
        </w:rPr>
        <w:t>區鄉鎮</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
        <w:gridCol w:w="2118"/>
        <w:gridCol w:w="2118"/>
        <w:gridCol w:w="2118"/>
        <w:gridCol w:w="2119"/>
        <w:gridCol w:w="708"/>
      </w:tblGrid>
      <w:tr w:rsidR="001B7DE2" w:rsidTr="00A90990">
        <w:trPr>
          <w:trHeight w:val="505"/>
        </w:trPr>
        <w:tc>
          <w:tcPr>
            <w:tcW w:w="425" w:type="dxa"/>
            <w:vAlign w:val="center"/>
          </w:tcPr>
          <w:p w:rsidR="001B7DE2" w:rsidRPr="000C177B" w:rsidRDefault="001B7DE2" w:rsidP="00A90990">
            <w:pPr>
              <w:spacing w:line="360" w:lineRule="exact"/>
              <w:jc w:val="center"/>
              <w:rPr>
                <w:rFonts w:ascii="標楷體" w:eastAsia="標楷體" w:hAnsi="標楷體"/>
                <w:b/>
              </w:rPr>
            </w:pPr>
            <w:r w:rsidRPr="000C177B">
              <w:rPr>
                <w:rFonts w:ascii="標楷體" w:eastAsia="標楷體" w:hAnsi="標楷體" w:hint="eastAsia"/>
                <w:b/>
              </w:rPr>
              <w:t>編號</w:t>
            </w:r>
          </w:p>
        </w:tc>
        <w:tc>
          <w:tcPr>
            <w:tcW w:w="2126" w:type="dxa"/>
            <w:vAlign w:val="center"/>
          </w:tcPr>
          <w:p w:rsidR="001B7DE2" w:rsidRPr="000C177B" w:rsidRDefault="001B7DE2" w:rsidP="00A90990">
            <w:pPr>
              <w:spacing w:line="360" w:lineRule="exact"/>
              <w:jc w:val="center"/>
              <w:rPr>
                <w:rFonts w:ascii="標楷體" w:eastAsia="標楷體" w:hAnsi="標楷體"/>
                <w:b/>
              </w:rPr>
            </w:pPr>
            <w:r w:rsidRPr="000C177B">
              <w:rPr>
                <w:rFonts w:ascii="標楷體" w:eastAsia="標楷體" w:hAnsi="標楷體" w:hint="eastAsia"/>
                <w:b/>
              </w:rPr>
              <w:t>姓</w:t>
            </w:r>
            <w:r w:rsidRPr="000C177B">
              <w:rPr>
                <w:rFonts w:ascii="標楷體" w:eastAsia="標楷體" w:hAnsi="標楷體"/>
                <w:b/>
              </w:rPr>
              <w:t xml:space="preserve">  </w:t>
            </w:r>
            <w:r w:rsidRPr="000C177B">
              <w:rPr>
                <w:rFonts w:ascii="標楷體" w:eastAsia="標楷體" w:hAnsi="標楷體" w:hint="eastAsia"/>
                <w:b/>
              </w:rPr>
              <w:t>名</w:t>
            </w:r>
          </w:p>
        </w:tc>
        <w:tc>
          <w:tcPr>
            <w:tcW w:w="2126" w:type="dxa"/>
            <w:vAlign w:val="center"/>
          </w:tcPr>
          <w:p w:rsidR="001B7DE2" w:rsidRPr="000C177B" w:rsidRDefault="001B7DE2" w:rsidP="00A90990">
            <w:pPr>
              <w:spacing w:line="360" w:lineRule="exact"/>
              <w:jc w:val="center"/>
              <w:rPr>
                <w:rFonts w:ascii="標楷體" w:eastAsia="標楷體" w:hAnsi="標楷體"/>
                <w:b/>
              </w:rPr>
            </w:pPr>
            <w:r w:rsidRPr="000C177B">
              <w:rPr>
                <w:rFonts w:ascii="標楷體" w:eastAsia="標楷體" w:hAnsi="標楷體" w:hint="eastAsia"/>
                <w:b/>
              </w:rPr>
              <w:t>手機</w:t>
            </w:r>
            <w:r w:rsidRPr="000C177B">
              <w:rPr>
                <w:rFonts w:ascii="標楷體" w:eastAsia="標楷體" w:hAnsi="標楷體"/>
                <w:b/>
              </w:rPr>
              <w:t>/</w:t>
            </w:r>
            <w:r w:rsidRPr="000C177B">
              <w:rPr>
                <w:rFonts w:ascii="標楷體" w:eastAsia="標楷體" w:hAnsi="標楷體" w:hint="eastAsia"/>
                <w:b/>
              </w:rPr>
              <w:t>聯絡電話</w:t>
            </w:r>
          </w:p>
        </w:tc>
        <w:tc>
          <w:tcPr>
            <w:tcW w:w="2126" w:type="dxa"/>
            <w:vAlign w:val="center"/>
          </w:tcPr>
          <w:p w:rsidR="001B7DE2" w:rsidRPr="000C177B" w:rsidRDefault="001B7DE2" w:rsidP="00A90990">
            <w:pPr>
              <w:spacing w:line="360" w:lineRule="exact"/>
              <w:jc w:val="center"/>
              <w:rPr>
                <w:rFonts w:ascii="標楷體" w:eastAsia="標楷體" w:hAnsi="標楷體"/>
                <w:b/>
              </w:rPr>
            </w:pPr>
            <w:r w:rsidRPr="000C177B">
              <w:rPr>
                <w:rFonts w:ascii="標楷體" w:eastAsia="標楷體" w:hAnsi="標楷體" w:hint="eastAsia"/>
                <w:b/>
              </w:rPr>
              <w:t>身分證字號</w:t>
            </w:r>
          </w:p>
        </w:tc>
        <w:tc>
          <w:tcPr>
            <w:tcW w:w="2127" w:type="dxa"/>
            <w:vAlign w:val="center"/>
          </w:tcPr>
          <w:p w:rsidR="001B7DE2" w:rsidRPr="000C177B" w:rsidRDefault="001B7DE2" w:rsidP="00A90990">
            <w:pPr>
              <w:spacing w:line="360" w:lineRule="exact"/>
              <w:jc w:val="center"/>
              <w:rPr>
                <w:rFonts w:ascii="標楷體" w:eastAsia="標楷體" w:hAnsi="標楷體"/>
                <w:b/>
              </w:rPr>
            </w:pPr>
            <w:r w:rsidRPr="000C177B">
              <w:rPr>
                <w:rFonts w:ascii="標楷體" w:eastAsia="標楷體" w:hAnsi="標楷體" w:hint="eastAsia"/>
                <w:b/>
              </w:rPr>
              <w:t>職</w:t>
            </w:r>
            <w:r w:rsidRPr="000C177B">
              <w:rPr>
                <w:rFonts w:ascii="標楷體" w:eastAsia="標楷體" w:hAnsi="標楷體"/>
                <w:b/>
              </w:rPr>
              <w:t xml:space="preserve">  </w:t>
            </w:r>
            <w:r w:rsidRPr="000C177B">
              <w:rPr>
                <w:rFonts w:ascii="標楷體" w:eastAsia="標楷體" w:hAnsi="標楷體" w:hint="eastAsia"/>
                <w:b/>
              </w:rPr>
              <w:t>稱</w:t>
            </w:r>
          </w:p>
        </w:tc>
        <w:tc>
          <w:tcPr>
            <w:tcW w:w="709" w:type="dxa"/>
            <w:vAlign w:val="center"/>
          </w:tcPr>
          <w:p w:rsidR="001B7DE2" w:rsidRPr="000C177B" w:rsidRDefault="001B7DE2" w:rsidP="00A90990">
            <w:pPr>
              <w:spacing w:line="360" w:lineRule="exact"/>
              <w:jc w:val="center"/>
              <w:rPr>
                <w:rFonts w:ascii="標楷體" w:eastAsia="標楷體" w:hAnsi="標楷體"/>
                <w:b/>
              </w:rPr>
            </w:pPr>
            <w:r w:rsidRPr="000C177B">
              <w:rPr>
                <w:rFonts w:ascii="標楷體" w:eastAsia="標楷體" w:hAnsi="標楷體" w:hint="eastAsia"/>
                <w:b/>
              </w:rPr>
              <w:t>午餐</w:t>
            </w:r>
          </w:p>
        </w:tc>
      </w:tr>
      <w:tr w:rsidR="001B7DE2" w:rsidTr="00A90990">
        <w:trPr>
          <w:trHeight w:val="705"/>
        </w:trPr>
        <w:tc>
          <w:tcPr>
            <w:tcW w:w="425" w:type="dxa"/>
            <w:vAlign w:val="center"/>
          </w:tcPr>
          <w:p w:rsidR="001B7DE2" w:rsidRPr="000C177B" w:rsidRDefault="001B7DE2" w:rsidP="00A90990">
            <w:pPr>
              <w:spacing w:line="360" w:lineRule="exact"/>
              <w:jc w:val="center"/>
              <w:rPr>
                <w:rFonts w:ascii="標楷體" w:eastAsia="標楷體" w:hAnsi="標楷體"/>
                <w:b/>
              </w:rPr>
            </w:pPr>
            <w:r w:rsidRPr="000C177B">
              <w:rPr>
                <w:rFonts w:ascii="標楷體" w:eastAsia="標楷體" w:hAnsi="標楷體"/>
                <w:b/>
              </w:rPr>
              <w:t>1</w:t>
            </w:r>
          </w:p>
        </w:tc>
        <w:tc>
          <w:tcPr>
            <w:tcW w:w="2126" w:type="dxa"/>
            <w:vAlign w:val="center"/>
          </w:tcPr>
          <w:p w:rsidR="001B7DE2" w:rsidRPr="000C177B" w:rsidRDefault="001B7DE2" w:rsidP="00A90990">
            <w:pPr>
              <w:spacing w:line="360" w:lineRule="exact"/>
              <w:jc w:val="center"/>
              <w:rPr>
                <w:rFonts w:ascii="標楷體" w:eastAsia="標楷體" w:hAnsi="標楷體"/>
                <w:b/>
                <w:sz w:val="32"/>
                <w:szCs w:val="32"/>
              </w:rPr>
            </w:pPr>
          </w:p>
        </w:tc>
        <w:tc>
          <w:tcPr>
            <w:tcW w:w="2126" w:type="dxa"/>
            <w:vAlign w:val="center"/>
          </w:tcPr>
          <w:p w:rsidR="001B7DE2" w:rsidRPr="000C177B" w:rsidRDefault="001B7DE2" w:rsidP="00A90990">
            <w:pPr>
              <w:spacing w:line="360" w:lineRule="exact"/>
              <w:jc w:val="center"/>
              <w:rPr>
                <w:rFonts w:ascii="標楷體" w:eastAsia="標楷體" w:hAnsi="標楷體"/>
                <w:b/>
                <w:sz w:val="32"/>
                <w:szCs w:val="32"/>
              </w:rPr>
            </w:pPr>
          </w:p>
        </w:tc>
        <w:tc>
          <w:tcPr>
            <w:tcW w:w="2126" w:type="dxa"/>
            <w:vAlign w:val="center"/>
          </w:tcPr>
          <w:p w:rsidR="001B7DE2" w:rsidRPr="000C177B" w:rsidRDefault="001B7DE2" w:rsidP="00A90990">
            <w:pPr>
              <w:spacing w:line="360" w:lineRule="exact"/>
              <w:jc w:val="center"/>
              <w:rPr>
                <w:rFonts w:ascii="標楷體" w:eastAsia="標楷體" w:hAnsi="標楷體"/>
                <w:b/>
                <w:sz w:val="32"/>
                <w:szCs w:val="32"/>
              </w:rPr>
            </w:pPr>
          </w:p>
        </w:tc>
        <w:tc>
          <w:tcPr>
            <w:tcW w:w="2127" w:type="dxa"/>
            <w:vAlign w:val="center"/>
          </w:tcPr>
          <w:p w:rsidR="001B7DE2" w:rsidRPr="000C177B" w:rsidRDefault="001B7DE2" w:rsidP="00A90990">
            <w:pPr>
              <w:spacing w:line="360" w:lineRule="exact"/>
              <w:jc w:val="center"/>
              <w:rPr>
                <w:rFonts w:ascii="標楷體" w:eastAsia="標楷體" w:hAnsi="標楷體"/>
                <w:b/>
                <w:sz w:val="32"/>
                <w:szCs w:val="32"/>
              </w:rPr>
            </w:pPr>
          </w:p>
        </w:tc>
        <w:tc>
          <w:tcPr>
            <w:tcW w:w="709" w:type="dxa"/>
            <w:vAlign w:val="center"/>
          </w:tcPr>
          <w:p w:rsidR="001B7DE2" w:rsidRPr="000C177B" w:rsidRDefault="001B7DE2" w:rsidP="00A90990">
            <w:pPr>
              <w:spacing w:line="360" w:lineRule="exact"/>
              <w:jc w:val="center"/>
              <w:rPr>
                <w:rFonts w:ascii="標楷體" w:eastAsia="標楷體" w:hAnsi="標楷體"/>
                <w:b/>
              </w:rPr>
            </w:pPr>
            <w:r w:rsidRPr="000C177B">
              <w:rPr>
                <w:rFonts w:ascii="標楷體" w:eastAsia="標楷體" w:hAnsi="標楷體" w:hint="eastAsia"/>
                <w:b/>
              </w:rPr>
              <w:t>□葷□素</w:t>
            </w:r>
          </w:p>
        </w:tc>
      </w:tr>
      <w:tr w:rsidR="001B7DE2" w:rsidTr="00A90990">
        <w:trPr>
          <w:trHeight w:val="705"/>
        </w:trPr>
        <w:tc>
          <w:tcPr>
            <w:tcW w:w="425" w:type="dxa"/>
            <w:vAlign w:val="center"/>
          </w:tcPr>
          <w:p w:rsidR="001B7DE2" w:rsidRPr="000C177B" w:rsidRDefault="001B7DE2" w:rsidP="00A90990">
            <w:pPr>
              <w:spacing w:line="360" w:lineRule="exact"/>
              <w:jc w:val="center"/>
              <w:rPr>
                <w:rFonts w:ascii="標楷體" w:eastAsia="標楷體" w:hAnsi="標楷體"/>
                <w:b/>
              </w:rPr>
            </w:pPr>
            <w:r w:rsidRPr="000C177B">
              <w:rPr>
                <w:rFonts w:ascii="標楷體" w:eastAsia="標楷體" w:hAnsi="標楷體"/>
                <w:b/>
              </w:rPr>
              <w:t>2</w:t>
            </w:r>
          </w:p>
        </w:tc>
        <w:tc>
          <w:tcPr>
            <w:tcW w:w="2126" w:type="dxa"/>
            <w:vAlign w:val="center"/>
          </w:tcPr>
          <w:p w:rsidR="001B7DE2" w:rsidRPr="000C177B" w:rsidRDefault="001B7DE2" w:rsidP="00A90990">
            <w:pPr>
              <w:spacing w:line="360" w:lineRule="exact"/>
              <w:jc w:val="center"/>
              <w:rPr>
                <w:rFonts w:ascii="標楷體" w:eastAsia="標楷體" w:hAnsi="標楷體"/>
                <w:b/>
                <w:sz w:val="32"/>
                <w:szCs w:val="32"/>
              </w:rPr>
            </w:pPr>
          </w:p>
        </w:tc>
        <w:tc>
          <w:tcPr>
            <w:tcW w:w="2126" w:type="dxa"/>
            <w:vAlign w:val="center"/>
          </w:tcPr>
          <w:p w:rsidR="001B7DE2" w:rsidRPr="000C177B" w:rsidRDefault="001B7DE2" w:rsidP="00A90990">
            <w:pPr>
              <w:spacing w:line="360" w:lineRule="exact"/>
              <w:jc w:val="center"/>
              <w:rPr>
                <w:rFonts w:ascii="標楷體" w:eastAsia="標楷體" w:hAnsi="標楷體"/>
                <w:b/>
                <w:sz w:val="32"/>
                <w:szCs w:val="32"/>
              </w:rPr>
            </w:pPr>
          </w:p>
        </w:tc>
        <w:tc>
          <w:tcPr>
            <w:tcW w:w="2126" w:type="dxa"/>
            <w:vAlign w:val="center"/>
          </w:tcPr>
          <w:p w:rsidR="001B7DE2" w:rsidRPr="000C177B" w:rsidRDefault="001B7DE2" w:rsidP="00A90990">
            <w:pPr>
              <w:spacing w:line="360" w:lineRule="exact"/>
              <w:jc w:val="center"/>
              <w:rPr>
                <w:rFonts w:ascii="標楷體" w:eastAsia="標楷體" w:hAnsi="標楷體"/>
                <w:b/>
                <w:sz w:val="32"/>
                <w:szCs w:val="32"/>
              </w:rPr>
            </w:pPr>
          </w:p>
        </w:tc>
        <w:tc>
          <w:tcPr>
            <w:tcW w:w="2127" w:type="dxa"/>
            <w:vAlign w:val="center"/>
          </w:tcPr>
          <w:p w:rsidR="001B7DE2" w:rsidRPr="000C177B" w:rsidRDefault="001B7DE2" w:rsidP="00A90990">
            <w:pPr>
              <w:spacing w:line="360" w:lineRule="exact"/>
              <w:jc w:val="center"/>
              <w:rPr>
                <w:rFonts w:ascii="標楷體" w:eastAsia="標楷體" w:hAnsi="標楷體"/>
                <w:b/>
                <w:sz w:val="32"/>
                <w:szCs w:val="32"/>
              </w:rPr>
            </w:pPr>
          </w:p>
        </w:tc>
        <w:tc>
          <w:tcPr>
            <w:tcW w:w="709" w:type="dxa"/>
            <w:vAlign w:val="center"/>
          </w:tcPr>
          <w:p w:rsidR="001B7DE2" w:rsidRPr="000C177B" w:rsidRDefault="001B7DE2" w:rsidP="00A90990">
            <w:pPr>
              <w:spacing w:line="360" w:lineRule="exact"/>
              <w:jc w:val="center"/>
              <w:rPr>
                <w:rFonts w:ascii="標楷體" w:eastAsia="標楷體" w:hAnsi="標楷體"/>
                <w:b/>
              </w:rPr>
            </w:pPr>
            <w:r w:rsidRPr="000C177B">
              <w:rPr>
                <w:rFonts w:ascii="標楷體" w:eastAsia="標楷體" w:hAnsi="標楷體" w:hint="eastAsia"/>
                <w:b/>
              </w:rPr>
              <w:t>□葷□素</w:t>
            </w:r>
          </w:p>
        </w:tc>
      </w:tr>
    </w:tbl>
    <w:p w:rsidR="001B7DE2" w:rsidRPr="003B4B2F" w:rsidRDefault="001B7DE2" w:rsidP="00F73B81">
      <w:pPr>
        <w:spacing w:line="360" w:lineRule="exact"/>
        <w:rPr>
          <w:rFonts w:ascii="標楷體" w:eastAsia="標楷體" w:hAnsi="標楷體"/>
        </w:rPr>
      </w:pPr>
      <w:r>
        <w:rPr>
          <w:rFonts w:ascii="標楷體" w:eastAsia="標楷體" w:hAnsi="標楷體"/>
          <w:b/>
          <w:sz w:val="28"/>
          <w:szCs w:val="28"/>
        </w:rPr>
        <w:t xml:space="preserve">   </w:t>
      </w:r>
      <w:r w:rsidRPr="003B4B2F">
        <w:rPr>
          <w:rFonts w:ascii="標楷體" w:eastAsia="標楷體" w:hAnsi="標楷體"/>
        </w:rPr>
        <w:t>*</w:t>
      </w:r>
      <w:r w:rsidRPr="003B4B2F">
        <w:rPr>
          <w:rFonts w:ascii="標楷體" w:eastAsia="標楷體" w:hAnsi="標楷體" w:hint="eastAsia"/>
        </w:rPr>
        <w:t>未留身分證字號者</w:t>
      </w:r>
      <w:r>
        <w:rPr>
          <w:rFonts w:ascii="標楷體" w:eastAsia="標楷體" w:hAnsi="標楷體" w:hint="eastAsia"/>
        </w:rPr>
        <w:t>，</w:t>
      </w:r>
      <w:r w:rsidRPr="003B4B2F">
        <w:rPr>
          <w:rFonts w:ascii="標楷體" w:eastAsia="標楷體" w:hAnsi="標楷體" w:hint="eastAsia"/>
        </w:rPr>
        <w:t>第二天課程結束將無法</w:t>
      </w:r>
      <w:r>
        <w:rPr>
          <w:rFonts w:ascii="標楷體" w:eastAsia="標楷體" w:hAnsi="標楷體" w:hint="eastAsia"/>
        </w:rPr>
        <w:t>在</w:t>
      </w:r>
      <w:r w:rsidRPr="003B4B2F">
        <w:rPr>
          <w:rFonts w:ascii="標楷體" w:eastAsia="標楷體" w:hAnsi="標楷體" w:hint="eastAsia"/>
        </w:rPr>
        <w:t>現場領取上課證明書。</w:t>
      </w:r>
    </w:p>
    <w:p w:rsidR="001B7DE2" w:rsidRDefault="001B7DE2" w:rsidP="00F73B81">
      <w:pPr>
        <w:spacing w:line="360" w:lineRule="exact"/>
        <w:ind w:left="701" w:hangingChars="250" w:hanging="701"/>
        <w:rPr>
          <w:rFonts w:ascii="新細明體"/>
          <w:u w:val="single"/>
        </w:rPr>
      </w:pPr>
      <w:r>
        <w:rPr>
          <w:rFonts w:ascii="標楷體" w:eastAsia="標楷體" w:hAnsi="標楷體"/>
          <w:b/>
          <w:sz w:val="28"/>
          <w:szCs w:val="28"/>
        </w:rPr>
        <w:t xml:space="preserve"> </w:t>
      </w:r>
      <w:r>
        <w:rPr>
          <w:rFonts w:ascii="標楷體" w:eastAsia="標楷體" w:hAnsi="標楷體" w:hint="eastAsia"/>
          <w:b/>
          <w:sz w:val="28"/>
          <w:szCs w:val="28"/>
        </w:rPr>
        <w:t>三</w:t>
      </w:r>
      <w:r>
        <w:rPr>
          <w:rFonts w:ascii="新細明體" w:hAnsi="新細明體" w:hint="eastAsia"/>
          <w:b/>
          <w:sz w:val="28"/>
          <w:szCs w:val="28"/>
        </w:rPr>
        <w:t>、</w:t>
      </w:r>
      <w:r>
        <w:rPr>
          <w:rFonts w:ascii="標楷體" w:eastAsia="標楷體" w:hAnsi="標楷體" w:hint="eastAsia"/>
          <w:b/>
          <w:sz w:val="28"/>
          <w:szCs w:val="28"/>
        </w:rPr>
        <w:t>報名以傳真收到為主，並依順序通知才算完成報名，若</w:t>
      </w:r>
      <w:r>
        <w:rPr>
          <w:rFonts w:ascii="標楷體" w:eastAsia="標楷體" w:hAnsi="標楷體"/>
          <w:b/>
          <w:sz w:val="28"/>
          <w:szCs w:val="28"/>
        </w:rPr>
        <w:t>8/20</w:t>
      </w:r>
      <w:r>
        <w:rPr>
          <w:rFonts w:ascii="標楷體" w:eastAsia="標楷體" w:hAnsi="標楷體" w:hint="eastAsia"/>
          <w:b/>
          <w:sz w:val="28"/>
          <w:szCs w:val="28"/>
        </w:rPr>
        <w:t>未接到簡訊通知請請來電確認。</w:t>
      </w:r>
      <w:r>
        <w:rPr>
          <w:noProof/>
        </w:rPr>
        <w:pict>
          <v:shape id="phone3" o:spid="_x0000_s1027" style="position:absolute;left:0;text-align:left;margin-left:53.05pt;margin-top:734.6pt;width:36pt;height:36pt;z-index:251657216;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" adj="0,,0" path="m10692,21600r10908,l21600,10684,21600,,10190,,,,,10916,,21600r10692,xem3552,13565r,641l3409,14584r-359,437l2619,15429r-323,407l2045,16244r-143,320l1794,17001r36,465l2009,17932r251,379l2548,18718r502,408l3552,19533r790,204l5095,19737r754,l6351,19533r789,-407l7535,18747r359,-436l8145,17903r179,-495l8324,16942r-72,-349l8145,16244r-251,-408l7571,15429r-431,-408l6853,14613r-251,-407l6602,13565r,-5530l6602,7598r251,-611l7212,6579r431,-408l7894,5764r143,-233l8252,5153r108,-554l8288,4134,8145,3697,7894,3289,7499,2853,7033,2533,6387,2242,5849,2067,5095,1950r-861,88l3552,2271r-502,233l2548,2882r-323,349l1973,3697r-179,611l1794,4745r72,378l2045,5560r251,291l2548,6171r466,437l3301,6987r251,611l3552,8035r,5530xem10154,1863r8934,l19088,8238r-8934,l10154,1863t287,8238l10441,9461r8396,l18837,10101r-8396,m11374,11004r1256,l12630,12226r-1256,l11374,11004t2619,l15249,11004r,1222l13993,12226r,-1222m16649,11004r1255,l17904,12226r-1255,l16649,11004t-5275,1950l12630,12954r,1223l11374,14177r,-1223m13993,12954r1256,l15249,14177r-1256,l13993,12954t2656,l17904,12954r,1223l16649,14177r,-1223m11374,14905r1256,l12630,16127r-1256,l11374,14905t2619,l15249,14905r,1222l13993,16127r,-1222m16649,14905r1255,l17904,16127r-1255,l16649,14905t-5275,1950l12630,16855r,1223l11374,18078r,-1223m13993,16855r1256,l15249,18078r-1256,l13993,16855t2656,l17904,16855r,1223l16649,18078r,-1223e" fillcolor="#ffc">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extrusionok="f" o:connecttype="custom" o:connectlocs="0,0;228600,0;457200,0;457200,228600;457200,457200;228600,457200;0,457200;0,228600" o:connectangles="0,0,0,0,0,0,0,0" textboxrect="200,23516,21400,40485"/>
            <v:handles>
              <v:h position="@3,#0" polar="10800,10800"/>
              <v:h position="#2,#1" polar="10800,10800" radiusrange="0,10800"/>
            </v:handles>
            <o:lock v:ext="edit" verticies="t"/>
          </v:shape>
        </w:pict>
      </w:r>
      <w:r w:rsidRPr="00F66199">
        <w:rPr>
          <w:rFonts w:ascii="標楷體" w:eastAsia="標楷體" w:hAnsi="標楷體" w:hint="eastAsia"/>
          <w:u w:val="single"/>
        </w:rPr>
        <w:t>義守大學專案承辦人沈小姐</w:t>
      </w:r>
      <w:r>
        <w:rPr>
          <w:rFonts w:ascii="標楷體" w:eastAsia="標楷體" w:hAnsi="標楷體"/>
          <w:u w:val="single"/>
        </w:rPr>
        <w:t xml:space="preserve"> </w:t>
      </w:r>
      <w:r w:rsidRPr="00F66199">
        <w:rPr>
          <w:rFonts w:ascii="標楷體" w:eastAsia="標楷體" w:hAnsi="標楷體"/>
          <w:u w:val="single"/>
        </w:rPr>
        <w:t xml:space="preserve"> </w:t>
      </w:r>
      <w:r w:rsidRPr="00F66199">
        <w:rPr>
          <w:rFonts w:ascii="標楷體" w:eastAsia="標楷體" w:hAnsi="標楷體" w:hint="eastAsia"/>
          <w:u w:val="single"/>
        </w:rPr>
        <w:t>聯絡電話</w:t>
      </w:r>
      <w:r w:rsidRPr="00F66199">
        <w:rPr>
          <w:rFonts w:ascii="標楷體" w:eastAsia="標楷體" w:hAnsi="標楷體"/>
          <w:u w:val="single"/>
        </w:rPr>
        <w:t>:07-2169052</w:t>
      </w:r>
      <w:r w:rsidRPr="00F66199">
        <w:rPr>
          <w:rFonts w:ascii="新細明體" w:hAnsi="新細明體" w:hint="eastAsia"/>
          <w:u w:val="single"/>
        </w:rPr>
        <w:t>、</w:t>
      </w:r>
    </w:p>
    <w:p w:rsidR="001B7DE2" w:rsidRPr="00410F4A" w:rsidRDefault="001B7DE2" w:rsidP="00F73B81">
      <w:pPr>
        <w:spacing w:line="360" w:lineRule="exact"/>
        <w:ind w:leftChars="290" w:left="696" w:firstLineChars="2123" w:firstLine="5095"/>
        <w:rPr>
          <w:rFonts w:ascii="Calibri" w:eastAsia="標楷體" w:hAnsi="Calibri"/>
        </w:rPr>
      </w:pPr>
      <w:r w:rsidRPr="00F66199">
        <w:rPr>
          <w:rFonts w:ascii="標楷體" w:eastAsia="標楷體" w:hAnsi="標楷體" w:hint="eastAsia"/>
          <w:u w:val="single"/>
        </w:rPr>
        <w:t>傳真</w:t>
      </w:r>
      <w:r w:rsidRPr="00F66199">
        <w:rPr>
          <w:rFonts w:ascii="標楷體" w:eastAsia="標楷體" w:hAnsi="標楷體"/>
          <w:u w:val="single"/>
        </w:rPr>
        <w:t>:07-2710381</w:t>
      </w:r>
    </w:p>
    <w:p w:rsidR="001B7DE2" w:rsidRDefault="001B7DE2" w:rsidP="00067405">
      <w:pPr>
        <w:widowControl/>
        <w:jc w:val="center"/>
        <w:rPr>
          <w:rFonts w:ascii="標楷體" w:eastAsia="標楷體" w:hAnsi="標楷體"/>
          <w:color w:val="000000"/>
          <w:sz w:val="40"/>
          <w:szCs w:val="40"/>
          <w:shd w:val="clear" w:color="auto" w:fill="FFFFFF"/>
        </w:rPr>
        <w:sectPr w:rsidR="001B7DE2" w:rsidSect="00410F4A">
          <w:pgSz w:w="11906" w:h="16838"/>
          <w:pgMar w:top="567" w:right="1276" w:bottom="567" w:left="709" w:header="851" w:footer="992" w:gutter="0"/>
          <w:cols w:space="425"/>
          <w:docGrid w:type="lines" w:linePitch="360"/>
        </w:sectPr>
      </w:pPr>
    </w:p>
    <w:p w:rsidR="001B7DE2" w:rsidRPr="00DA43B7" w:rsidRDefault="001B7DE2" w:rsidP="00067405">
      <w:pPr>
        <w:widowControl/>
        <w:jc w:val="center"/>
        <w:rPr>
          <w:rFonts w:ascii="標楷體" w:eastAsia="標楷體" w:hAnsi="標楷體"/>
          <w:color w:val="000000"/>
          <w:sz w:val="40"/>
          <w:szCs w:val="40"/>
          <w:shd w:val="clear" w:color="auto" w:fill="FFFFFF"/>
        </w:rPr>
      </w:pPr>
      <w:r w:rsidRPr="00DA43B7">
        <w:rPr>
          <w:rFonts w:ascii="標楷體" w:eastAsia="標楷體" w:hAnsi="標楷體" w:hint="eastAsia"/>
          <w:color w:val="000000"/>
          <w:sz w:val="40"/>
          <w:szCs w:val="40"/>
          <w:shd w:val="clear" w:color="auto" w:fill="FFFFFF"/>
        </w:rPr>
        <w:t>衛生福利部</w:t>
      </w:r>
      <w:r>
        <w:rPr>
          <w:rFonts w:ascii="標楷體" w:eastAsia="標楷體" w:hAnsi="標楷體"/>
          <w:color w:val="000000"/>
          <w:sz w:val="40"/>
          <w:szCs w:val="40"/>
          <w:shd w:val="clear" w:color="auto" w:fill="FFFFFF"/>
        </w:rPr>
        <w:t xml:space="preserve"> </w:t>
      </w:r>
      <w:r>
        <w:rPr>
          <w:rFonts w:ascii="標楷體" w:eastAsia="標楷體" w:hAnsi="標楷體" w:hint="eastAsia"/>
          <w:color w:val="000000"/>
          <w:sz w:val="40"/>
          <w:szCs w:val="40"/>
          <w:shd w:val="clear" w:color="auto" w:fill="FFFFFF"/>
        </w:rPr>
        <w:t>委託義守大學辦理</w:t>
      </w:r>
    </w:p>
    <w:p w:rsidR="001B7DE2" w:rsidRPr="00533C78" w:rsidRDefault="001B7DE2" w:rsidP="004E3055">
      <w:pPr>
        <w:spacing w:line="240" w:lineRule="atLeast"/>
        <w:ind w:leftChars="-150" w:left="-360" w:rightChars="-289" w:right="-694"/>
        <w:jc w:val="center"/>
        <w:rPr>
          <w:rFonts w:ascii="標楷體" w:eastAsia="標楷體" w:hAnsi="標楷體"/>
          <w:b/>
          <w:sz w:val="32"/>
          <w:szCs w:val="32"/>
        </w:rPr>
      </w:pPr>
      <w:r w:rsidRPr="00FA2F37">
        <w:rPr>
          <w:rFonts w:ascii="標楷體" w:eastAsia="標楷體" w:hAnsi="標楷體"/>
          <w:bCs/>
          <w:sz w:val="36"/>
          <w:szCs w:val="36"/>
        </w:rPr>
        <w:t>104</w:t>
      </w:r>
      <w:r w:rsidRPr="00FA2F37">
        <w:rPr>
          <w:rFonts w:ascii="標楷體" w:eastAsia="標楷體" w:hAnsi="標楷體" w:hint="eastAsia"/>
          <w:bCs/>
          <w:sz w:val="36"/>
          <w:szCs w:val="36"/>
        </w:rPr>
        <w:t>年度「</w:t>
      </w:r>
      <w:r w:rsidRPr="00FA2F37">
        <w:rPr>
          <w:rFonts w:eastAsia="標楷體" w:hint="eastAsia"/>
          <w:sz w:val="36"/>
          <w:szCs w:val="36"/>
        </w:rPr>
        <w:t>中藥材進口批發業品質管理課程</w:t>
      </w:r>
      <w:r w:rsidRPr="00FA2F37">
        <w:rPr>
          <w:rFonts w:ascii="標楷體" w:eastAsia="標楷體" w:hAnsi="標楷體" w:hint="eastAsia"/>
          <w:bCs/>
          <w:sz w:val="36"/>
          <w:szCs w:val="36"/>
        </w:rPr>
        <w:t>」課程表</w:t>
      </w:r>
    </w:p>
    <w:tbl>
      <w:tblPr>
        <w:tblW w:w="4899" w:type="pct"/>
        <w:jc w:val="center"/>
        <w:tblInd w:w="3003"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1432"/>
        <w:gridCol w:w="1850"/>
        <w:gridCol w:w="4408"/>
        <w:gridCol w:w="2658"/>
        <w:gridCol w:w="2611"/>
        <w:gridCol w:w="2639"/>
      </w:tblGrid>
      <w:tr w:rsidR="001B7DE2" w:rsidRPr="009A2870" w:rsidTr="00D13847">
        <w:trPr>
          <w:trHeight w:val="716"/>
          <w:jc w:val="center"/>
        </w:trPr>
        <w:tc>
          <w:tcPr>
            <w:tcW w:w="459" w:type="pct"/>
            <w:tcBorders>
              <w:top w:val="thinThickSmallGap" w:sz="24" w:space="0" w:color="auto"/>
            </w:tcBorders>
            <w:vAlign w:val="center"/>
          </w:tcPr>
          <w:p w:rsidR="001B7DE2" w:rsidRPr="009A2870" w:rsidRDefault="001B7DE2" w:rsidP="00067405">
            <w:pPr>
              <w:spacing w:line="280" w:lineRule="exact"/>
              <w:ind w:firstLineChars="170" w:firstLine="408"/>
              <w:rPr>
                <w:rFonts w:ascii="標楷體" w:eastAsia="標楷體" w:hAnsi="標楷體"/>
                <w:b/>
                <w:bCs/>
                <w:color w:val="000000"/>
              </w:rPr>
            </w:pPr>
            <w:r w:rsidRPr="009A2870">
              <w:rPr>
                <w:rFonts w:ascii="標楷體" w:eastAsia="標楷體" w:hAnsi="標楷體" w:hint="eastAsia"/>
                <w:b/>
                <w:bCs/>
                <w:color w:val="000000"/>
              </w:rPr>
              <w:t>日期</w:t>
            </w:r>
          </w:p>
        </w:tc>
        <w:tc>
          <w:tcPr>
            <w:tcW w:w="593" w:type="pct"/>
            <w:tcBorders>
              <w:top w:val="thinThickSmallGap" w:sz="24" w:space="0" w:color="auto"/>
            </w:tcBorders>
            <w:vAlign w:val="center"/>
          </w:tcPr>
          <w:p w:rsidR="001B7DE2" w:rsidRPr="009A2870" w:rsidRDefault="001B7DE2" w:rsidP="006674A7">
            <w:pPr>
              <w:spacing w:line="280" w:lineRule="exact"/>
              <w:jc w:val="center"/>
              <w:rPr>
                <w:rFonts w:ascii="標楷體" w:eastAsia="標楷體" w:hAnsi="標楷體"/>
                <w:b/>
                <w:bCs/>
                <w:color w:val="000000"/>
              </w:rPr>
            </w:pPr>
            <w:r w:rsidRPr="009A2870">
              <w:rPr>
                <w:rFonts w:ascii="標楷體" w:eastAsia="標楷體" w:hAnsi="標楷體" w:hint="eastAsia"/>
                <w:b/>
                <w:bCs/>
                <w:color w:val="000000"/>
              </w:rPr>
              <w:t>時間</w:t>
            </w:r>
          </w:p>
        </w:tc>
        <w:tc>
          <w:tcPr>
            <w:tcW w:w="1413" w:type="pct"/>
            <w:tcBorders>
              <w:top w:val="thinThickSmallGap" w:sz="24" w:space="0" w:color="auto"/>
            </w:tcBorders>
            <w:vAlign w:val="center"/>
          </w:tcPr>
          <w:p w:rsidR="001B7DE2" w:rsidRPr="009A2870" w:rsidRDefault="001B7DE2" w:rsidP="006674A7">
            <w:pPr>
              <w:spacing w:line="280" w:lineRule="exact"/>
              <w:jc w:val="center"/>
              <w:rPr>
                <w:rFonts w:ascii="標楷體" w:eastAsia="標楷體" w:hAnsi="標楷體"/>
                <w:b/>
                <w:bCs/>
                <w:color w:val="000000"/>
              </w:rPr>
            </w:pPr>
            <w:r w:rsidRPr="009A2870">
              <w:rPr>
                <w:rFonts w:ascii="標楷體" w:eastAsia="標楷體" w:hAnsi="標楷體" w:hint="eastAsia"/>
                <w:b/>
                <w:bCs/>
                <w:color w:val="000000"/>
              </w:rPr>
              <w:t>課</w:t>
            </w:r>
            <w:r>
              <w:rPr>
                <w:rFonts w:ascii="標楷體" w:eastAsia="標楷體" w:hAnsi="標楷體"/>
                <w:b/>
                <w:bCs/>
                <w:color w:val="000000"/>
              </w:rPr>
              <w:t xml:space="preserve">    </w:t>
            </w:r>
            <w:r w:rsidRPr="009A2870">
              <w:rPr>
                <w:rFonts w:ascii="標楷體" w:eastAsia="標楷體" w:hAnsi="標楷體" w:hint="eastAsia"/>
                <w:b/>
                <w:bCs/>
                <w:color w:val="000000"/>
              </w:rPr>
              <w:t>程</w:t>
            </w:r>
          </w:p>
        </w:tc>
        <w:tc>
          <w:tcPr>
            <w:tcW w:w="852" w:type="pct"/>
            <w:tcBorders>
              <w:top w:val="thinThickSmallGap" w:sz="24" w:space="0" w:color="auto"/>
            </w:tcBorders>
            <w:vAlign w:val="center"/>
          </w:tcPr>
          <w:p w:rsidR="001B7DE2" w:rsidRDefault="001B7DE2" w:rsidP="003B0488">
            <w:pPr>
              <w:spacing w:line="280" w:lineRule="exact"/>
              <w:jc w:val="center"/>
              <w:rPr>
                <w:rFonts w:ascii="標楷體" w:eastAsia="標楷體" w:hAnsi="標楷體"/>
                <w:b/>
                <w:sz w:val="28"/>
                <w:szCs w:val="28"/>
              </w:rPr>
            </w:pPr>
            <w:r w:rsidRPr="00D82E36">
              <w:rPr>
                <w:rFonts w:ascii="標楷體" w:eastAsia="標楷體" w:hAnsi="標楷體" w:hint="eastAsia"/>
                <w:b/>
                <w:sz w:val="28"/>
                <w:szCs w:val="28"/>
              </w:rPr>
              <w:t>台北班</w:t>
            </w:r>
            <w:r w:rsidRPr="00D82E36">
              <w:rPr>
                <w:rFonts w:ascii="標楷體" w:eastAsia="標楷體" w:hAnsi="標楷體"/>
                <w:b/>
                <w:sz w:val="28"/>
                <w:szCs w:val="28"/>
              </w:rPr>
              <w:t>8/</w:t>
            </w:r>
            <w:r>
              <w:rPr>
                <w:rFonts w:ascii="標楷體" w:eastAsia="標楷體" w:hAnsi="標楷體"/>
                <w:b/>
                <w:sz w:val="28"/>
                <w:szCs w:val="28"/>
              </w:rPr>
              <w:t>29</w:t>
            </w:r>
            <w:r w:rsidRPr="00D82E36">
              <w:rPr>
                <w:rFonts w:ascii="標楷體" w:eastAsia="標楷體" w:hAnsi="標楷體"/>
                <w:b/>
                <w:sz w:val="28"/>
                <w:szCs w:val="28"/>
              </w:rPr>
              <w:t>-8/</w:t>
            </w:r>
            <w:r>
              <w:rPr>
                <w:rFonts w:ascii="標楷體" w:eastAsia="標楷體" w:hAnsi="標楷體"/>
                <w:b/>
                <w:sz w:val="28"/>
                <w:szCs w:val="28"/>
              </w:rPr>
              <w:t>30</w:t>
            </w:r>
          </w:p>
          <w:p w:rsidR="001B7DE2" w:rsidRPr="009A2870" w:rsidRDefault="001B7DE2" w:rsidP="003B0488">
            <w:pPr>
              <w:spacing w:line="280" w:lineRule="exact"/>
              <w:jc w:val="center"/>
              <w:rPr>
                <w:rFonts w:ascii="標楷體" w:eastAsia="標楷體" w:hAnsi="標楷體"/>
                <w:b/>
                <w:bCs/>
                <w:color w:val="000000"/>
              </w:rPr>
            </w:pPr>
            <w:r w:rsidRPr="009A2870">
              <w:rPr>
                <w:rFonts w:ascii="標楷體" w:eastAsia="標楷體" w:hAnsi="標楷體" w:hint="eastAsia"/>
                <w:b/>
                <w:bCs/>
                <w:color w:val="000000"/>
              </w:rPr>
              <w:t>師資</w:t>
            </w:r>
            <w:r w:rsidRPr="009A2870">
              <w:rPr>
                <w:rFonts w:ascii="標楷體" w:eastAsia="標楷體" w:hAnsi="標楷體"/>
                <w:b/>
                <w:bCs/>
                <w:color w:val="000000"/>
              </w:rPr>
              <w:t>/</w:t>
            </w:r>
            <w:r w:rsidRPr="009A2870">
              <w:rPr>
                <w:rFonts w:ascii="標楷體" w:eastAsia="標楷體" w:hAnsi="標楷體" w:hint="eastAsia"/>
                <w:b/>
                <w:bCs/>
                <w:color w:val="000000"/>
              </w:rPr>
              <w:t>現職</w:t>
            </w:r>
          </w:p>
        </w:tc>
        <w:tc>
          <w:tcPr>
            <w:tcW w:w="837" w:type="pct"/>
            <w:tcBorders>
              <w:top w:val="thinThickSmallGap" w:sz="24" w:space="0" w:color="auto"/>
            </w:tcBorders>
            <w:vAlign w:val="center"/>
          </w:tcPr>
          <w:p w:rsidR="001B7DE2" w:rsidRDefault="001B7DE2" w:rsidP="003B0488">
            <w:pPr>
              <w:spacing w:line="280" w:lineRule="exact"/>
              <w:jc w:val="center"/>
              <w:rPr>
                <w:rFonts w:ascii="標楷體" w:eastAsia="標楷體" w:hAnsi="標楷體"/>
                <w:b/>
                <w:sz w:val="28"/>
                <w:szCs w:val="28"/>
              </w:rPr>
            </w:pPr>
            <w:r w:rsidRPr="00D82E36">
              <w:rPr>
                <w:rFonts w:ascii="標楷體" w:eastAsia="標楷體" w:hAnsi="標楷體" w:hint="eastAsia"/>
                <w:b/>
                <w:sz w:val="28"/>
                <w:szCs w:val="28"/>
              </w:rPr>
              <w:t>台中班</w:t>
            </w:r>
            <w:r w:rsidRPr="00D82E36">
              <w:rPr>
                <w:rFonts w:ascii="標楷體" w:eastAsia="標楷體" w:hAnsi="標楷體"/>
                <w:b/>
                <w:sz w:val="28"/>
                <w:szCs w:val="28"/>
              </w:rPr>
              <w:t>9/05-</w:t>
            </w:r>
            <w:r>
              <w:rPr>
                <w:rFonts w:ascii="標楷體" w:eastAsia="標楷體" w:hAnsi="標楷體"/>
                <w:b/>
                <w:sz w:val="28"/>
                <w:szCs w:val="28"/>
              </w:rPr>
              <w:t>9</w:t>
            </w:r>
            <w:r w:rsidRPr="00D82E36">
              <w:rPr>
                <w:rFonts w:ascii="標楷體" w:eastAsia="標楷體" w:hAnsi="標楷體"/>
                <w:b/>
                <w:sz w:val="28"/>
                <w:szCs w:val="28"/>
              </w:rPr>
              <w:t>/06</w:t>
            </w:r>
          </w:p>
          <w:p w:rsidR="001B7DE2" w:rsidRPr="009A2870" w:rsidRDefault="001B7DE2" w:rsidP="003B0488">
            <w:pPr>
              <w:spacing w:line="280" w:lineRule="exact"/>
              <w:jc w:val="center"/>
              <w:rPr>
                <w:rFonts w:ascii="標楷體" w:eastAsia="標楷體" w:hAnsi="標楷體"/>
                <w:b/>
                <w:bCs/>
                <w:color w:val="000000"/>
              </w:rPr>
            </w:pPr>
            <w:r w:rsidRPr="009A2870">
              <w:rPr>
                <w:rFonts w:ascii="標楷體" w:eastAsia="標楷體" w:hAnsi="標楷體" w:hint="eastAsia"/>
                <w:b/>
                <w:bCs/>
                <w:color w:val="000000"/>
              </w:rPr>
              <w:t>師資</w:t>
            </w:r>
            <w:r w:rsidRPr="009A2870">
              <w:rPr>
                <w:rFonts w:ascii="標楷體" w:eastAsia="標楷體" w:hAnsi="標楷體"/>
                <w:b/>
                <w:bCs/>
                <w:color w:val="000000"/>
              </w:rPr>
              <w:t>/</w:t>
            </w:r>
            <w:r w:rsidRPr="009A2870">
              <w:rPr>
                <w:rFonts w:ascii="標楷體" w:eastAsia="標楷體" w:hAnsi="標楷體" w:hint="eastAsia"/>
                <w:b/>
                <w:bCs/>
                <w:color w:val="000000"/>
              </w:rPr>
              <w:t>現職</w:t>
            </w:r>
          </w:p>
        </w:tc>
        <w:tc>
          <w:tcPr>
            <w:tcW w:w="846" w:type="pct"/>
            <w:tcBorders>
              <w:top w:val="thinThickSmallGap" w:sz="24" w:space="0" w:color="auto"/>
            </w:tcBorders>
            <w:vAlign w:val="center"/>
          </w:tcPr>
          <w:p w:rsidR="001B7DE2" w:rsidRDefault="001B7DE2" w:rsidP="003B0488">
            <w:pPr>
              <w:spacing w:line="280" w:lineRule="exact"/>
              <w:jc w:val="center"/>
              <w:rPr>
                <w:rFonts w:ascii="標楷體" w:eastAsia="標楷體" w:hAnsi="標楷體"/>
                <w:b/>
                <w:sz w:val="28"/>
                <w:szCs w:val="28"/>
              </w:rPr>
            </w:pPr>
            <w:r w:rsidRPr="00D82E36">
              <w:rPr>
                <w:rFonts w:ascii="標楷體" w:eastAsia="標楷體" w:hAnsi="標楷體" w:hint="eastAsia"/>
                <w:b/>
                <w:sz w:val="28"/>
                <w:szCs w:val="28"/>
              </w:rPr>
              <w:t>高雄班</w:t>
            </w:r>
            <w:r w:rsidRPr="00D82E36">
              <w:rPr>
                <w:rFonts w:ascii="標楷體" w:eastAsia="標楷體" w:hAnsi="標楷體"/>
                <w:b/>
                <w:sz w:val="28"/>
                <w:szCs w:val="28"/>
              </w:rPr>
              <w:t>9/12-</w:t>
            </w:r>
            <w:r>
              <w:rPr>
                <w:rFonts w:ascii="標楷體" w:eastAsia="標楷體" w:hAnsi="標楷體"/>
                <w:b/>
                <w:sz w:val="28"/>
                <w:szCs w:val="28"/>
              </w:rPr>
              <w:t>9</w:t>
            </w:r>
            <w:r w:rsidRPr="00D82E36">
              <w:rPr>
                <w:rFonts w:ascii="標楷體" w:eastAsia="標楷體" w:hAnsi="標楷體"/>
                <w:b/>
                <w:sz w:val="28"/>
                <w:szCs w:val="28"/>
              </w:rPr>
              <w:t>/13</w:t>
            </w:r>
          </w:p>
          <w:p w:rsidR="001B7DE2" w:rsidRPr="009A2870" w:rsidRDefault="001B7DE2" w:rsidP="003B0488">
            <w:pPr>
              <w:spacing w:line="280" w:lineRule="exact"/>
              <w:jc w:val="center"/>
              <w:rPr>
                <w:rFonts w:ascii="標楷體" w:eastAsia="標楷體" w:hAnsi="標楷體"/>
                <w:b/>
                <w:bCs/>
                <w:color w:val="000000"/>
              </w:rPr>
            </w:pPr>
            <w:r w:rsidRPr="009A2870">
              <w:rPr>
                <w:rFonts w:ascii="標楷體" w:eastAsia="標楷體" w:hAnsi="標楷體" w:hint="eastAsia"/>
                <w:b/>
                <w:bCs/>
                <w:color w:val="000000"/>
              </w:rPr>
              <w:t>師資</w:t>
            </w:r>
            <w:r w:rsidRPr="009A2870">
              <w:rPr>
                <w:rFonts w:ascii="標楷體" w:eastAsia="標楷體" w:hAnsi="標楷體"/>
                <w:b/>
                <w:bCs/>
                <w:color w:val="000000"/>
              </w:rPr>
              <w:t>/</w:t>
            </w:r>
            <w:r w:rsidRPr="009A2870">
              <w:rPr>
                <w:rFonts w:ascii="標楷體" w:eastAsia="標楷體" w:hAnsi="標楷體" w:hint="eastAsia"/>
                <w:b/>
                <w:bCs/>
                <w:color w:val="000000"/>
              </w:rPr>
              <w:t>現職</w:t>
            </w:r>
          </w:p>
        </w:tc>
      </w:tr>
      <w:tr w:rsidR="001B7DE2" w:rsidRPr="009A2870" w:rsidTr="00D13847">
        <w:trPr>
          <w:trHeight w:val="820"/>
          <w:jc w:val="center"/>
        </w:trPr>
        <w:tc>
          <w:tcPr>
            <w:tcW w:w="459" w:type="pct"/>
            <w:vMerge w:val="restart"/>
            <w:vAlign w:val="center"/>
          </w:tcPr>
          <w:p w:rsidR="001B7DE2" w:rsidRPr="00533C78" w:rsidRDefault="001B7DE2" w:rsidP="00D815B2">
            <w:pPr>
              <w:jc w:val="center"/>
              <w:rPr>
                <w:rFonts w:ascii="標楷體" w:eastAsia="標楷體" w:hAnsi="標楷體"/>
                <w:sz w:val="28"/>
                <w:szCs w:val="28"/>
              </w:rPr>
            </w:pPr>
            <w:r w:rsidRPr="00533C78">
              <w:rPr>
                <w:rFonts w:ascii="標楷體" w:eastAsia="標楷體" w:hAnsi="標楷體" w:hint="eastAsia"/>
                <w:sz w:val="28"/>
                <w:szCs w:val="28"/>
              </w:rPr>
              <w:t>第一日</w:t>
            </w:r>
          </w:p>
          <w:p w:rsidR="001B7DE2" w:rsidRPr="00D82E36" w:rsidRDefault="001B7DE2" w:rsidP="00D815B2">
            <w:pPr>
              <w:jc w:val="center"/>
              <w:rPr>
                <w:rFonts w:ascii="標楷體" w:eastAsia="標楷體" w:hAnsi="標楷體" w:cs="新細明體"/>
              </w:rPr>
            </w:pPr>
            <w:r w:rsidRPr="00D82E36">
              <w:rPr>
                <w:rFonts w:ascii="標楷體" w:eastAsia="標楷體" w:hAnsi="標楷體" w:hint="eastAsia"/>
              </w:rPr>
              <w:t>（星期六）</w:t>
            </w:r>
          </w:p>
        </w:tc>
        <w:tc>
          <w:tcPr>
            <w:tcW w:w="593" w:type="pct"/>
            <w:vAlign w:val="center"/>
          </w:tcPr>
          <w:p w:rsidR="001B7DE2" w:rsidRPr="00533C78" w:rsidRDefault="001B7DE2" w:rsidP="00D815B2">
            <w:pPr>
              <w:jc w:val="center"/>
              <w:rPr>
                <w:rFonts w:ascii="標楷體" w:eastAsia="標楷體" w:hAnsi="標楷體"/>
                <w:color w:val="000000"/>
                <w:sz w:val="28"/>
                <w:szCs w:val="28"/>
              </w:rPr>
            </w:pPr>
            <w:r w:rsidRPr="00533C78">
              <w:rPr>
                <w:rFonts w:ascii="標楷體" w:eastAsia="標楷體" w:hAnsi="標楷體"/>
                <w:color w:val="000000"/>
                <w:sz w:val="28"/>
                <w:szCs w:val="28"/>
              </w:rPr>
              <w:t>09:30-10:00</w:t>
            </w:r>
          </w:p>
        </w:tc>
        <w:tc>
          <w:tcPr>
            <w:tcW w:w="3948" w:type="pct"/>
            <w:gridSpan w:val="4"/>
            <w:vAlign w:val="center"/>
          </w:tcPr>
          <w:p w:rsidR="001B7DE2" w:rsidRPr="00533C78" w:rsidRDefault="001B7DE2" w:rsidP="009D1793">
            <w:pPr>
              <w:snapToGrid w:val="0"/>
              <w:jc w:val="center"/>
              <w:rPr>
                <w:rFonts w:ascii="標楷體" w:eastAsia="標楷體" w:hAnsi="標楷體"/>
                <w:color w:val="000000"/>
                <w:sz w:val="28"/>
                <w:szCs w:val="28"/>
              </w:rPr>
            </w:pPr>
            <w:r w:rsidRPr="00533C78">
              <w:rPr>
                <w:rFonts w:ascii="標楷體" w:eastAsia="標楷體" w:hAnsi="標楷體" w:hint="eastAsia"/>
                <w:color w:val="000000"/>
                <w:sz w:val="28"/>
                <w:szCs w:val="28"/>
              </w:rPr>
              <w:t>報到、領取講義</w:t>
            </w:r>
            <w:r>
              <w:rPr>
                <w:rFonts w:ascii="標楷體" w:eastAsia="標楷體" w:hAnsi="標楷體"/>
                <w:color w:val="000000"/>
                <w:sz w:val="28"/>
                <w:szCs w:val="28"/>
              </w:rPr>
              <w:t xml:space="preserve">  </w:t>
            </w:r>
            <w:r w:rsidRPr="00533C78">
              <w:rPr>
                <w:rFonts w:ascii="標楷體" w:eastAsia="標楷體" w:hAnsi="標楷體"/>
                <w:color w:val="000000"/>
                <w:sz w:val="28"/>
                <w:szCs w:val="28"/>
              </w:rPr>
              <w:t>(</w:t>
            </w:r>
            <w:r w:rsidRPr="00533C78">
              <w:rPr>
                <w:rFonts w:ascii="標楷體" w:eastAsia="標楷體" w:hAnsi="標楷體" w:hint="eastAsia"/>
                <w:color w:val="000000"/>
                <w:sz w:val="28"/>
                <w:szCs w:val="28"/>
              </w:rPr>
              <w:t>資料問卷填寫</w:t>
            </w:r>
            <w:r w:rsidRPr="00533C78">
              <w:rPr>
                <w:rFonts w:ascii="標楷體" w:eastAsia="標楷體" w:hAnsi="標楷體"/>
                <w:color w:val="000000"/>
                <w:sz w:val="28"/>
                <w:szCs w:val="28"/>
              </w:rPr>
              <w:t>)</w:t>
            </w:r>
          </w:p>
        </w:tc>
      </w:tr>
      <w:tr w:rsidR="001B7DE2" w:rsidRPr="009A2870" w:rsidTr="00D13847">
        <w:trPr>
          <w:trHeight w:val="846"/>
          <w:jc w:val="center"/>
        </w:trPr>
        <w:tc>
          <w:tcPr>
            <w:tcW w:w="459" w:type="pct"/>
            <w:vMerge/>
            <w:vAlign w:val="center"/>
          </w:tcPr>
          <w:p w:rsidR="001B7DE2" w:rsidRPr="00533C78" w:rsidRDefault="001B7DE2" w:rsidP="00D815B2">
            <w:pPr>
              <w:jc w:val="center"/>
              <w:rPr>
                <w:rFonts w:ascii="標楷體" w:eastAsia="標楷體" w:hAnsi="標楷體"/>
                <w:sz w:val="28"/>
                <w:szCs w:val="28"/>
              </w:rPr>
            </w:pPr>
          </w:p>
        </w:tc>
        <w:tc>
          <w:tcPr>
            <w:tcW w:w="593" w:type="pct"/>
            <w:vAlign w:val="center"/>
          </w:tcPr>
          <w:p w:rsidR="001B7DE2" w:rsidRPr="00533C78" w:rsidRDefault="001B7DE2" w:rsidP="00D815B2">
            <w:pPr>
              <w:jc w:val="center"/>
              <w:rPr>
                <w:rFonts w:ascii="標楷體" w:eastAsia="標楷體" w:hAnsi="標楷體"/>
                <w:color w:val="000000"/>
                <w:sz w:val="28"/>
                <w:szCs w:val="28"/>
              </w:rPr>
            </w:pPr>
            <w:r w:rsidRPr="00533C78">
              <w:rPr>
                <w:rFonts w:ascii="標楷體" w:eastAsia="標楷體" w:hAnsi="標楷體"/>
                <w:color w:val="000000"/>
                <w:sz w:val="28"/>
                <w:szCs w:val="28"/>
              </w:rPr>
              <w:t>10:00-10:10</w:t>
            </w:r>
          </w:p>
        </w:tc>
        <w:tc>
          <w:tcPr>
            <w:tcW w:w="3948" w:type="pct"/>
            <w:gridSpan w:val="4"/>
            <w:vAlign w:val="center"/>
          </w:tcPr>
          <w:p w:rsidR="001B7DE2" w:rsidRPr="00533C78" w:rsidRDefault="001B7DE2" w:rsidP="00244A0F">
            <w:pPr>
              <w:snapToGrid w:val="0"/>
              <w:jc w:val="center"/>
              <w:rPr>
                <w:rFonts w:ascii="標楷體" w:eastAsia="標楷體" w:hAnsi="標楷體"/>
                <w:sz w:val="28"/>
                <w:szCs w:val="28"/>
              </w:rPr>
            </w:pPr>
            <w:r w:rsidRPr="00533C78">
              <w:rPr>
                <w:rFonts w:ascii="標楷體" w:eastAsia="標楷體" w:hAnsi="標楷體" w:hint="eastAsia"/>
                <w:color w:val="000000"/>
                <w:sz w:val="28"/>
                <w:szCs w:val="28"/>
              </w:rPr>
              <w:t>開訓典禮</w:t>
            </w:r>
            <w:r>
              <w:rPr>
                <w:rFonts w:ascii="標楷體" w:eastAsia="標楷體" w:hAnsi="標楷體"/>
                <w:color w:val="000000"/>
                <w:sz w:val="28"/>
                <w:szCs w:val="28"/>
              </w:rPr>
              <w:t xml:space="preserve"> </w:t>
            </w:r>
            <w:r w:rsidRPr="00533C78">
              <w:rPr>
                <w:rFonts w:ascii="標楷體" w:eastAsia="標楷體" w:hAnsi="標楷體" w:hint="eastAsia"/>
                <w:color w:val="000000"/>
                <w:sz w:val="28"/>
                <w:szCs w:val="28"/>
              </w:rPr>
              <w:t>衛福部致詞</w:t>
            </w:r>
          </w:p>
        </w:tc>
      </w:tr>
      <w:tr w:rsidR="001B7DE2" w:rsidRPr="009A2870" w:rsidTr="00D13847">
        <w:trPr>
          <w:trHeight w:val="1749"/>
          <w:jc w:val="center"/>
        </w:trPr>
        <w:tc>
          <w:tcPr>
            <w:tcW w:w="459" w:type="pct"/>
            <w:vMerge/>
            <w:vAlign w:val="center"/>
          </w:tcPr>
          <w:p w:rsidR="001B7DE2" w:rsidRPr="00533C78" w:rsidRDefault="001B7DE2" w:rsidP="00D815B2">
            <w:pPr>
              <w:jc w:val="center"/>
              <w:rPr>
                <w:rFonts w:ascii="標楷體" w:eastAsia="標楷體" w:hAnsi="標楷體"/>
                <w:sz w:val="28"/>
                <w:szCs w:val="28"/>
              </w:rPr>
            </w:pPr>
          </w:p>
        </w:tc>
        <w:tc>
          <w:tcPr>
            <w:tcW w:w="593" w:type="pct"/>
            <w:vAlign w:val="center"/>
          </w:tcPr>
          <w:p w:rsidR="001B7DE2" w:rsidRPr="00533C78" w:rsidRDefault="001B7DE2" w:rsidP="00A36A58">
            <w:pPr>
              <w:jc w:val="center"/>
              <w:rPr>
                <w:rFonts w:ascii="標楷體" w:eastAsia="標楷體" w:hAnsi="標楷體"/>
                <w:color w:val="000000"/>
                <w:sz w:val="28"/>
                <w:szCs w:val="28"/>
              </w:rPr>
            </w:pPr>
            <w:r w:rsidRPr="00533C78">
              <w:rPr>
                <w:rFonts w:ascii="標楷體" w:eastAsia="標楷體" w:hAnsi="標楷體"/>
                <w:color w:val="000000"/>
                <w:sz w:val="28"/>
                <w:szCs w:val="28"/>
              </w:rPr>
              <w:t>10:10-12:</w:t>
            </w:r>
            <w:r>
              <w:rPr>
                <w:rFonts w:ascii="標楷體" w:eastAsia="標楷體" w:hAnsi="標楷體"/>
                <w:color w:val="000000"/>
                <w:sz w:val="28"/>
                <w:szCs w:val="28"/>
              </w:rPr>
              <w:t>1</w:t>
            </w:r>
            <w:r w:rsidRPr="00533C78">
              <w:rPr>
                <w:rFonts w:ascii="標楷體" w:eastAsia="標楷體" w:hAnsi="標楷體"/>
                <w:color w:val="000000"/>
                <w:sz w:val="28"/>
                <w:szCs w:val="28"/>
              </w:rPr>
              <w:t>0</w:t>
            </w:r>
          </w:p>
        </w:tc>
        <w:tc>
          <w:tcPr>
            <w:tcW w:w="1413" w:type="pct"/>
            <w:vAlign w:val="center"/>
          </w:tcPr>
          <w:p w:rsidR="001B7DE2" w:rsidRPr="00F73B43" w:rsidRDefault="001B7DE2" w:rsidP="00D815B2">
            <w:pPr>
              <w:snapToGrid w:val="0"/>
              <w:jc w:val="center"/>
              <w:rPr>
                <w:rFonts w:ascii="標楷體" w:eastAsia="標楷體" w:hAnsi="標楷體" w:cs="Arial"/>
                <w:b/>
                <w:color w:val="000000"/>
                <w:sz w:val="28"/>
                <w:szCs w:val="28"/>
              </w:rPr>
            </w:pPr>
            <w:r w:rsidRPr="00F73B43">
              <w:rPr>
                <w:rFonts w:ascii="標楷體" w:eastAsia="標楷體" w:hAnsi="標楷體" w:cs="Arial" w:hint="eastAsia"/>
                <w:b/>
                <w:color w:val="000000"/>
                <w:sz w:val="28"/>
                <w:szCs w:val="28"/>
                <w:shd w:val="pct15" w:color="auto" w:fill="FFFFFF"/>
              </w:rPr>
              <w:t>中藥材管理法規之現況</w:t>
            </w:r>
          </w:p>
          <w:p w:rsidR="001B7DE2" w:rsidRPr="006824E9" w:rsidRDefault="001B7DE2" w:rsidP="00F73B43">
            <w:pPr>
              <w:rPr>
                <w:rFonts w:ascii="標楷體" w:eastAsia="標楷體" w:hAnsi="標楷體"/>
                <w:kern w:val="0"/>
              </w:rPr>
            </w:pPr>
            <w:r w:rsidRPr="006824E9">
              <w:rPr>
                <w:rFonts w:ascii="標楷體" w:eastAsia="標楷體" w:hAnsi="標楷體" w:hint="eastAsia"/>
                <w:kern w:val="0"/>
              </w:rPr>
              <w:t>◎中醫藥委員會最新法令、公告</w:t>
            </w:r>
          </w:p>
          <w:p w:rsidR="001B7DE2" w:rsidRPr="006824E9" w:rsidRDefault="001B7DE2" w:rsidP="00F73B43">
            <w:pPr>
              <w:rPr>
                <w:rFonts w:ascii="標楷體" w:eastAsia="標楷體" w:hAnsi="標楷體"/>
                <w:kern w:val="0"/>
              </w:rPr>
            </w:pPr>
            <w:r w:rsidRPr="006824E9">
              <w:rPr>
                <w:rFonts w:ascii="標楷體" w:eastAsia="標楷體" w:hAnsi="標楷體"/>
                <w:kern w:val="0"/>
              </w:rPr>
              <w:t>1.</w:t>
            </w:r>
            <w:r w:rsidRPr="006824E9">
              <w:rPr>
                <w:rFonts w:ascii="標楷體" w:eastAsia="標楷體" w:hAnsi="標楷體" w:hint="eastAsia"/>
                <w:kern w:val="0"/>
              </w:rPr>
              <w:t>中藥管理現況</w:t>
            </w:r>
            <w:r w:rsidRPr="006824E9">
              <w:rPr>
                <w:rFonts w:ascii="標楷體" w:eastAsia="標楷體" w:hAnsi="標楷體"/>
                <w:kern w:val="0"/>
              </w:rPr>
              <w:t>.</w:t>
            </w:r>
          </w:p>
          <w:p w:rsidR="001B7DE2" w:rsidRPr="00533C78" w:rsidRDefault="001B7DE2" w:rsidP="00F73B43">
            <w:pPr>
              <w:snapToGrid w:val="0"/>
              <w:rPr>
                <w:rFonts w:ascii="標楷體" w:eastAsia="標楷體" w:hAnsi="標楷體"/>
                <w:color w:val="000000"/>
                <w:sz w:val="28"/>
                <w:szCs w:val="28"/>
              </w:rPr>
            </w:pPr>
            <w:r w:rsidRPr="006824E9">
              <w:rPr>
                <w:rFonts w:ascii="標楷體" w:eastAsia="標楷體" w:hAnsi="標楷體"/>
                <w:kern w:val="0"/>
              </w:rPr>
              <w:t>2.</w:t>
            </w:r>
            <w:r w:rsidRPr="006824E9">
              <w:rPr>
                <w:rFonts w:ascii="標楷體" w:eastAsia="標楷體" w:hAnsi="標楷體" w:hint="eastAsia"/>
                <w:kern w:val="0"/>
              </w:rPr>
              <w:t>中藥未來管理方向</w:t>
            </w:r>
            <w:r w:rsidRPr="006824E9">
              <w:rPr>
                <w:rFonts w:ascii="標楷體" w:eastAsia="標楷體" w:hAnsi="標楷體"/>
                <w:kern w:val="0"/>
              </w:rPr>
              <w:t>.</w:t>
            </w:r>
          </w:p>
        </w:tc>
        <w:tc>
          <w:tcPr>
            <w:tcW w:w="852" w:type="pct"/>
            <w:vAlign w:val="center"/>
          </w:tcPr>
          <w:p w:rsidR="001B7DE2" w:rsidRPr="00837AF7" w:rsidRDefault="001B7DE2" w:rsidP="003B0488">
            <w:pPr>
              <w:jc w:val="center"/>
              <w:rPr>
                <w:rFonts w:ascii="標楷體" w:eastAsia="標楷體" w:hAnsi="標楷體" w:cs="新細明體"/>
                <w:bCs/>
                <w:color w:val="000000"/>
                <w:kern w:val="0"/>
              </w:rPr>
            </w:pPr>
            <w:r w:rsidRPr="00837AF7">
              <w:rPr>
                <w:rFonts w:ascii="標楷體" w:eastAsia="標楷體" w:hAnsi="標楷體" w:cs="新細明體" w:hint="eastAsia"/>
                <w:bCs/>
                <w:color w:val="000000"/>
                <w:kern w:val="0"/>
              </w:rPr>
              <w:t>臺南市政府衛生局</w:t>
            </w:r>
          </w:p>
          <w:p w:rsidR="001B7DE2" w:rsidRPr="00837AF7" w:rsidRDefault="001B7DE2" w:rsidP="00837AF7">
            <w:pPr>
              <w:jc w:val="center"/>
              <w:rPr>
                <w:rFonts w:ascii="標楷體" w:eastAsia="標楷體" w:hAnsi="標楷體" w:cs="新細明體"/>
                <w:bCs/>
                <w:color w:val="000000"/>
                <w:kern w:val="0"/>
              </w:rPr>
            </w:pPr>
            <w:r w:rsidRPr="00837AF7">
              <w:rPr>
                <w:rFonts w:ascii="標楷體" w:eastAsia="標楷體" w:hAnsi="標楷體" w:cs="新細明體" w:hint="eastAsia"/>
                <w:bCs/>
                <w:color w:val="000000"/>
                <w:kern w:val="0"/>
              </w:rPr>
              <w:t>王基山技正</w:t>
            </w:r>
          </w:p>
        </w:tc>
        <w:tc>
          <w:tcPr>
            <w:tcW w:w="837" w:type="pct"/>
            <w:vAlign w:val="center"/>
          </w:tcPr>
          <w:p w:rsidR="001B7DE2" w:rsidRPr="00837AF7" w:rsidRDefault="001B7DE2" w:rsidP="00837AF7">
            <w:pPr>
              <w:jc w:val="center"/>
              <w:rPr>
                <w:rFonts w:ascii="標楷體" w:eastAsia="標楷體" w:hAnsi="標楷體" w:cs="新細明體"/>
                <w:bCs/>
                <w:color w:val="000000"/>
                <w:kern w:val="0"/>
              </w:rPr>
            </w:pPr>
            <w:r w:rsidRPr="00837AF7">
              <w:rPr>
                <w:rFonts w:ascii="標楷體" w:eastAsia="標楷體" w:hAnsi="標楷體" w:cs="新細明體" w:hint="eastAsia"/>
                <w:bCs/>
                <w:color w:val="000000"/>
                <w:kern w:val="0"/>
              </w:rPr>
              <w:t>臺南市政府衛生局</w:t>
            </w:r>
          </w:p>
          <w:p w:rsidR="001B7DE2" w:rsidRPr="00837AF7" w:rsidRDefault="001B7DE2" w:rsidP="00837AF7">
            <w:pPr>
              <w:jc w:val="center"/>
              <w:rPr>
                <w:rFonts w:ascii="標楷體" w:eastAsia="標楷體" w:hAnsi="標楷體" w:cs="新細明體"/>
                <w:bCs/>
                <w:color w:val="000000"/>
                <w:kern w:val="0"/>
              </w:rPr>
            </w:pPr>
            <w:r w:rsidRPr="00837AF7">
              <w:rPr>
                <w:rFonts w:ascii="標楷體" w:eastAsia="標楷體" w:hAnsi="標楷體" w:cs="新細明體" w:hint="eastAsia"/>
                <w:bCs/>
                <w:color w:val="000000"/>
                <w:kern w:val="0"/>
              </w:rPr>
              <w:t>王基山技正</w:t>
            </w:r>
          </w:p>
        </w:tc>
        <w:tc>
          <w:tcPr>
            <w:tcW w:w="846" w:type="pct"/>
            <w:vAlign w:val="center"/>
          </w:tcPr>
          <w:p w:rsidR="001B7DE2" w:rsidRPr="00837AF7" w:rsidRDefault="001B7DE2" w:rsidP="00837AF7">
            <w:pPr>
              <w:jc w:val="center"/>
              <w:rPr>
                <w:rFonts w:ascii="標楷體" w:eastAsia="標楷體" w:hAnsi="標楷體" w:cs="新細明體"/>
                <w:bCs/>
                <w:color w:val="000000"/>
                <w:kern w:val="0"/>
              </w:rPr>
            </w:pPr>
            <w:r w:rsidRPr="00837AF7">
              <w:rPr>
                <w:rFonts w:ascii="標楷體" w:eastAsia="標楷體" w:hAnsi="標楷體" w:cs="新細明體" w:hint="eastAsia"/>
                <w:bCs/>
                <w:color w:val="000000"/>
                <w:kern w:val="0"/>
              </w:rPr>
              <w:t>臺南市政府衛生局</w:t>
            </w:r>
          </w:p>
          <w:p w:rsidR="001B7DE2" w:rsidRPr="00837AF7" w:rsidRDefault="001B7DE2" w:rsidP="00837AF7">
            <w:pPr>
              <w:jc w:val="center"/>
              <w:rPr>
                <w:rFonts w:ascii="標楷體" w:eastAsia="標楷體" w:hAnsi="標楷體" w:cs="新細明體"/>
                <w:bCs/>
                <w:color w:val="000000"/>
                <w:kern w:val="0"/>
              </w:rPr>
            </w:pPr>
            <w:r w:rsidRPr="00837AF7">
              <w:rPr>
                <w:rFonts w:ascii="標楷體" w:eastAsia="標楷體" w:hAnsi="標楷體" w:cs="新細明體" w:hint="eastAsia"/>
                <w:bCs/>
                <w:color w:val="000000"/>
                <w:kern w:val="0"/>
              </w:rPr>
              <w:t>王基山技正</w:t>
            </w:r>
          </w:p>
        </w:tc>
      </w:tr>
      <w:tr w:rsidR="001B7DE2" w:rsidRPr="009A2870" w:rsidTr="00D13847">
        <w:trPr>
          <w:trHeight w:val="686"/>
          <w:jc w:val="center"/>
        </w:trPr>
        <w:tc>
          <w:tcPr>
            <w:tcW w:w="459" w:type="pct"/>
            <w:vMerge/>
            <w:vAlign w:val="center"/>
          </w:tcPr>
          <w:p w:rsidR="001B7DE2" w:rsidRPr="00533C78" w:rsidRDefault="001B7DE2" w:rsidP="00D815B2">
            <w:pPr>
              <w:jc w:val="center"/>
              <w:rPr>
                <w:rFonts w:ascii="標楷體" w:eastAsia="標楷體" w:hAnsi="標楷體"/>
                <w:sz w:val="28"/>
                <w:szCs w:val="28"/>
              </w:rPr>
            </w:pPr>
          </w:p>
        </w:tc>
        <w:tc>
          <w:tcPr>
            <w:tcW w:w="593" w:type="pct"/>
            <w:vAlign w:val="center"/>
          </w:tcPr>
          <w:p w:rsidR="001B7DE2" w:rsidRPr="00533C78" w:rsidRDefault="001B7DE2" w:rsidP="00FF7B7F">
            <w:pPr>
              <w:jc w:val="center"/>
              <w:rPr>
                <w:rFonts w:ascii="標楷體" w:eastAsia="標楷體" w:hAnsi="標楷體"/>
                <w:color w:val="000000"/>
                <w:sz w:val="28"/>
                <w:szCs w:val="28"/>
              </w:rPr>
            </w:pPr>
            <w:r w:rsidRPr="00533C78">
              <w:rPr>
                <w:rFonts w:ascii="標楷體" w:eastAsia="標楷體" w:hAnsi="標楷體"/>
                <w:color w:val="000000"/>
                <w:sz w:val="28"/>
                <w:szCs w:val="28"/>
              </w:rPr>
              <w:t>12:</w:t>
            </w:r>
            <w:r>
              <w:rPr>
                <w:rFonts w:ascii="標楷體" w:eastAsia="標楷體" w:hAnsi="標楷體"/>
                <w:color w:val="000000"/>
                <w:sz w:val="28"/>
                <w:szCs w:val="28"/>
              </w:rPr>
              <w:t>1</w:t>
            </w:r>
            <w:r w:rsidRPr="00533C78">
              <w:rPr>
                <w:rFonts w:ascii="標楷體" w:eastAsia="標楷體" w:hAnsi="標楷體"/>
                <w:color w:val="000000"/>
                <w:sz w:val="28"/>
                <w:szCs w:val="28"/>
              </w:rPr>
              <w:t>0-13:00</w:t>
            </w:r>
          </w:p>
        </w:tc>
        <w:tc>
          <w:tcPr>
            <w:tcW w:w="3948" w:type="pct"/>
            <w:gridSpan w:val="4"/>
            <w:vAlign w:val="center"/>
          </w:tcPr>
          <w:p w:rsidR="001B7DE2" w:rsidRPr="00533C78" w:rsidRDefault="001B7DE2" w:rsidP="00D815B2">
            <w:pPr>
              <w:jc w:val="center"/>
              <w:rPr>
                <w:rFonts w:ascii="標楷體" w:eastAsia="標楷體" w:hAnsi="標楷體" w:cs="新細明體"/>
                <w:b/>
                <w:bCs/>
                <w:color w:val="000000"/>
                <w:kern w:val="0"/>
                <w:sz w:val="28"/>
                <w:szCs w:val="28"/>
              </w:rPr>
            </w:pPr>
            <w:r w:rsidRPr="00533C78">
              <w:rPr>
                <w:rFonts w:ascii="標楷體" w:eastAsia="標楷體" w:hAnsi="標楷體" w:hint="eastAsia"/>
                <w:color w:val="000000"/>
                <w:sz w:val="28"/>
                <w:szCs w:val="28"/>
              </w:rPr>
              <w:t>午餐</w:t>
            </w:r>
            <w:r>
              <w:rPr>
                <w:rFonts w:ascii="新細明體" w:hAnsi="新細明體" w:hint="eastAsia"/>
                <w:color w:val="000000"/>
                <w:sz w:val="28"/>
                <w:szCs w:val="28"/>
              </w:rPr>
              <w:t>、</w:t>
            </w:r>
            <w:r>
              <w:rPr>
                <w:rFonts w:ascii="標楷體" w:eastAsia="標楷體" w:hAnsi="標楷體" w:hint="eastAsia"/>
                <w:color w:val="000000"/>
                <w:sz w:val="28"/>
                <w:szCs w:val="28"/>
              </w:rPr>
              <w:t>休息時間</w:t>
            </w:r>
          </w:p>
        </w:tc>
      </w:tr>
      <w:tr w:rsidR="001B7DE2" w:rsidRPr="009A2870" w:rsidTr="00D13847">
        <w:trPr>
          <w:trHeight w:val="974"/>
          <w:jc w:val="center"/>
        </w:trPr>
        <w:tc>
          <w:tcPr>
            <w:tcW w:w="459" w:type="pct"/>
            <w:vMerge/>
            <w:vAlign w:val="center"/>
          </w:tcPr>
          <w:p w:rsidR="001B7DE2" w:rsidRPr="00533C78" w:rsidRDefault="001B7DE2" w:rsidP="00D815B2">
            <w:pPr>
              <w:widowControl/>
              <w:rPr>
                <w:rFonts w:ascii="標楷體" w:eastAsia="標楷體" w:hAnsi="標楷體" w:cs="新細明體"/>
                <w:sz w:val="28"/>
                <w:szCs w:val="28"/>
              </w:rPr>
            </w:pPr>
          </w:p>
        </w:tc>
        <w:tc>
          <w:tcPr>
            <w:tcW w:w="593" w:type="pct"/>
            <w:vAlign w:val="center"/>
          </w:tcPr>
          <w:p w:rsidR="001B7DE2" w:rsidRPr="00533C78" w:rsidRDefault="001B7DE2" w:rsidP="00D815B2">
            <w:pPr>
              <w:jc w:val="center"/>
              <w:rPr>
                <w:rFonts w:ascii="標楷體" w:eastAsia="標楷體" w:hAnsi="標楷體"/>
                <w:color w:val="000000"/>
                <w:sz w:val="28"/>
                <w:szCs w:val="28"/>
              </w:rPr>
            </w:pPr>
            <w:r w:rsidRPr="00533C78">
              <w:rPr>
                <w:rFonts w:ascii="標楷體" w:eastAsia="標楷體" w:hAnsi="標楷體"/>
                <w:color w:val="000000"/>
                <w:sz w:val="28"/>
                <w:szCs w:val="28"/>
              </w:rPr>
              <w:t>13:00-17:00</w:t>
            </w:r>
          </w:p>
        </w:tc>
        <w:tc>
          <w:tcPr>
            <w:tcW w:w="1413" w:type="pct"/>
            <w:vAlign w:val="center"/>
          </w:tcPr>
          <w:p w:rsidR="001B7DE2" w:rsidRPr="009D1793" w:rsidRDefault="001B7DE2" w:rsidP="00D815B2">
            <w:pPr>
              <w:snapToGrid w:val="0"/>
              <w:jc w:val="center"/>
              <w:rPr>
                <w:rFonts w:ascii="標楷體" w:eastAsia="標楷體" w:hAnsi="標楷體"/>
                <w:b/>
                <w:color w:val="000000"/>
                <w:sz w:val="28"/>
                <w:szCs w:val="28"/>
              </w:rPr>
            </w:pPr>
            <w:r w:rsidRPr="009D1793">
              <w:rPr>
                <w:rFonts w:ascii="標楷體" w:eastAsia="標楷體" w:hAnsi="標楷體" w:hint="eastAsia"/>
                <w:b/>
                <w:color w:val="000000"/>
                <w:sz w:val="28"/>
                <w:szCs w:val="28"/>
                <w:shd w:val="pct15" w:color="auto" w:fill="FFFFFF"/>
              </w:rPr>
              <w:t>中藥材檢測</w:t>
            </w:r>
          </w:p>
          <w:p w:rsidR="001B7DE2" w:rsidRPr="00912F6C" w:rsidRDefault="001B7DE2" w:rsidP="009D1793">
            <w:pPr>
              <w:rPr>
                <w:rFonts w:ascii="標楷體" w:eastAsia="標楷體" w:hAnsi="標楷體"/>
                <w:kern w:val="0"/>
                <w:sz w:val="22"/>
                <w:szCs w:val="22"/>
              </w:rPr>
            </w:pPr>
            <w:r w:rsidRPr="00912F6C">
              <w:rPr>
                <w:rFonts w:ascii="標楷體" w:eastAsia="標楷體" w:hAnsi="標楷體"/>
                <w:kern w:val="0"/>
                <w:sz w:val="22"/>
                <w:szCs w:val="22"/>
              </w:rPr>
              <w:t>1.</w:t>
            </w:r>
            <w:r w:rsidRPr="00912F6C">
              <w:rPr>
                <w:rFonts w:ascii="標楷體" w:eastAsia="標楷體" w:hAnsi="標楷體" w:hint="eastAsia"/>
                <w:kern w:val="0"/>
                <w:sz w:val="22"/>
                <w:szCs w:val="22"/>
              </w:rPr>
              <w:t>中藥異常物質限量標準之相關法令說明</w:t>
            </w:r>
            <w:r w:rsidRPr="00912F6C">
              <w:rPr>
                <w:rFonts w:ascii="標楷體" w:eastAsia="標楷體" w:hAnsi="標楷體"/>
                <w:kern w:val="0"/>
                <w:sz w:val="22"/>
                <w:szCs w:val="22"/>
              </w:rPr>
              <w:t>.</w:t>
            </w:r>
          </w:p>
          <w:p w:rsidR="001B7DE2" w:rsidRPr="00912F6C" w:rsidRDefault="001B7DE2" w:rsidP="009D1793">
            <w:pPr>
              <w:rPr>
                <w:rFonts w:ascii="標楷體" w:eastAsia="標楷體" w:hAnsi="標楷體"/>
                <w:kern w:val="0"/>
                <w:sz w:val="22"/>
                <w:szCs w:val="22"/>
              </w:rPr>
            </w:pPr>
            <w:r w:rsidRPr="00912F6C">
              <w:rPr>
                <w:rFonts w:ascii="標楷體" w:eastAsia="標楷體" w:hAnsi="標楷體"/>
                <w:kern w:val="0"/>
                <w:sz w:val="22"/>
                <w:szCs w:val="22"/>
              </w:rPr>
              <w:t>2.</w:t>
            </w:r>
            <w:r w:rsidRPr="00912F6C">
              <w:rPr>
                <w:rFonts w:ascii="標楷體" w:eastAsia="標楷體" w:hAnsi="標楷體" w:hint="eastAsia"/>
                <w:kern w:val="0"/>
                <w:sz w:val="22"/>
                <w:szCs w:val="22"/>
              </w:rPr>
              <w:t>中藥重金屬檢驗方法建立及應注意事項</w:t>
            </w:r>
            <w:r w:rsidRPr="00912F6C">
              <w:rPr>
                <w:rFonts w:ascii="標楷體" w:eastAsia="標楷體" w:hAnsi="標楷體"/>
                <w:kern w:val="0"/>
                <w:sz w:val="22"/>
                <w:szCs w:val="22"/>
              </w:rPr>
              <w:t>.</w:t>
            </w:r>
          </w:p>
          <w:p w:rsidR="001B7DE2" w:rsidRPr="00912F6C" w:rsidRDefault="001B7DE2" w:rsidP="009D1793">
            <w:pPr>
              <w:rPr>
                <w:rFonts w:ascii="標楷體" w:eastAsia="標楷體" w:hAnsi="標楷體"/>
                <w:kern w:val="0"/>
                <w:sz w:val="22"/>
                <w:szCs w:val="22"/>
              </w:rPr>
            </w:pPr>
            <w:r w:rsidRPr="00912F6C">
              <w:rPr>
                <w:rFonts w:ascii="標楷體" w:eastAsia="標楷體" w:hAnsi="標楷體"/>
                <w:kern w:val="0"/>
                <w:sz w:val="22"/>
                <w:szCs w:val="22"/>
              </w:rPr>
              <w:t>3.</w:t>
            </w:r>
            <w:r w:rsidRPr="00912F6C">
              <w:rPr>
                <w:rFonts w:ascii="標楷體" w:eastAsia="標楷體" w:hAnsi="標楷體" w:hint="eastAsia"/>
                <w:kern w:val="0"/>
                <w:sz w:val="22"/>
                <w:szCs w:val="22"/>
              </w:rPr>
              <w:t>中藥農藥殘留檢驗方法建立及應注意事項</w:t>
            </w:r>
            <w:r w:rsidRPr="00912F6C">
              <w:rPr>
                <w:rFonts w:ascii="標楷體" w:eastAsia="標楷體" w:hAnsi="標楷體"/>
                <w:kern w:val="0"/>
                <w:sz w:val="22"/>
                <w:szCs w:val="22"/>
              </w:rPr>
              <w:t>.</w:t>
            </w:r>
          </w:p>
          <w:p w:rsidR="001B7DE2" w:rsidRPr="00912F6C" w:rsidRDefault="001B7DE2" w:rsidP="009D1793">
            <w:pPr>
              <w:rPr>
                <w:rFonts w:ascii="標楷體" w:eastAsia="標楷體" w:hAnsi="標楷體"/>
                <w:kern w:val="0"/>
                <w:sz w:val="22"/>
                <w:szCs w:val="22"/>
              </w:rPr>
            </w:pPr>
            <w:r w:rsidRPr="00912F6C">
              <w:rPr>
                <w:rFonts w:ascii="標楷體" w:eastAsia="標楷體" w:hAnsi="標楷體"/>
                <w:kern w:val="0"/>
                <w:sz w:val="22"/>
                <w:szCs w:val="22"/>
              </w:rPr>
              <w:t>4.</w:t>
            </w:r>
            <w:r w:rsidRPr="00912F6C">
              <w:rPr>
                <w:rFonts w:ascii="標楷體" w:eastAsia="標楷體" w:hAnsi="標楷體" w:hint="eastAsia"/>
                <w:kern w:val="0"/>
                <w:sz w:val="22"/>
                <w:szCs w:val="22"/>
              </w:rPr>
              <w:t>中藥微生物檢驗方法建立及應注意事項</w:t>
            </w:r>
            <w:r w:rsidRPr="00912F6C">
              <w:rPr>
                <w:rFonts w:ascii="標楷體" w:eastAsia="標楷體" w:hAnsi="標楷體"/>
                <w:kern w:val="0"/>
                <w:sz w:val="22"/>
                <w:szCs w:val="22"/>
              </w:rPr>
              <w:t>.</w:t>
            </w:r>
          </w:p>
          <w:p w:rsidR="001B7DE2" w:rsidRPr="00533C78" w:rsidRDefault="001B7DE2" w:rsidP="009D1793">
            <w:pPr>
              <w:rPr>
                <w:rFonts w:ascii="標楷體" w:eastAsia="標楷體" w:hAnsi="標楷體"/>
                <w:color w:val="000000"/>
                <w:sz w:val="28"/>
                <w:szCs w:val="28"/>
              </w:rPr>
            </w:pPr>
            <w:r w:rsidRPr="00912F6C">
              <w:rPr>
                <w:rFonts w:ascii="標楷體" w:eastAsia="標楷體" w:hAnsi="標楷體"/>
                <w:kern w:val="0"/>
                <w:sz w:val="22"/>
                <w:szCs w:val="22"/>
              </w:rPr>
              <w:t>5.</w:t>
            </w:r>
            <w:r w:rsidRPr="00912F6C">
              <w:rPr>
                <w:rFonts w:ascii="標楷體" w:eastAsia="標楷體" w:hAnsi="標楷體" w:hint="eastAsia"/>
                <w:kern w:val="0"/>
                <w:sz w:val="22"/>
                <w:szCs w:val="22"/>
              </w:rPr>
              <w:t>中藥黃麴毒素檢驗方法建立及應注意事項</w:t>
            </w:r>
            <w:r w:rsidRPr="00912F6C">
              <w:rPr>
                <w:rFonts w:ascii="標楷體" w:eastAsia="標楷體" w:hAnsi="標楷體"/>
                <w:kern w:val="0"/>
                <w:sz w:val="22"/>
                <w:szCs w:val="22"/>
              </w:rPr>
              <w:t>.</w:t>
            </w:r>
          </w:p>
        </w:tc>
        <w:tc>
          <w:tcPr>
            <w:tcW w:w="852" w:type="pct"/>
            <w:vAlign w:val="center"/>
          </w:tcPr>
          <w:p w:rsidR="001B7DE2" w:rsidRPr="00837AF7" w:rsidRDefault="001B7DE2" w:rsidP="00837AF7">
            <w:pPr>
              <w:pStyle w:val="NormalWeb"/>
              <w:spacing w:before="0" w:beforeAutospacing="0" w:after="0" w:afterAutospacing="0" w:line="400" w:lineRule="exact"/>
              <w:jc w:val="center"/>
              <w:rPr>
                <w:rFonts w:ascii="標楷體" w:eastAsia="標楷體" w:hAnsi="標楷體"/>
              </w:rPr>
            </w:pPr>
            <w:r w:rsidRPr="00837AF7">
              <w:rPr>
                <w:rFonts w:ascii="標楷體" w:eastAsia="標楷體" w:hAnsi="標楷體" w:hint="eastAsia"/>
              </w:rPr>
              <w:t>張金鳴經理</w:t>
            </w:r>
          </w:p>
          <w:p w:rsidR="001B7DE2" w:rsidRPr="00067405" w:rsidRDefault="001B7DE2" w:rsidP="00067405">
            <w:pPr>
              <w:spacing w:line="240" w:lineRule="exact"/>
              <w:ind w:left="202" w:hangingChars="101" w:hanging="202"/>
              <w:rPr>
                <w:rFonts w:ascii="標楷體" w:eastAsia="標楷體" w:hAnsi="標楷體" w:cs="新細明體"/>
                <w:sz w:val="20"/>
                <w:szCs w:val="20"/>
              </w:rPr>
            </w:pPr>
            <w:r w:rsidRPr="00067405">
              <w:rPr>
                <w:rFonts w:ascii="標楷體" w:eastAsia="標楷體" w:hAnsi="標楷體" w:cs="新細明體" w:hint="eastAsia"/>
                <w:sz w:val="20"/>
                <w:szCs w:val="20"/>
              </w:rPr>
              <w:t>◎</w:t>
            </w:r>
            <w:r w:rsidRPr="00837AF7">
              <w:rPr>
                <w:rFonts w:ascii="標楷體" w:eastAsia="標楷體" w:hAnsi="標楷體" w:cs="新細明體" w:hint="eastAsia"/>
                <w:sz w:val="20"/>
                <w:szCs w:val="20"/>
              </w:rPr>
              <w:t>科達製藥股份有限公司</w:t>
            </w:r>
          </w:p>
          <w:p w:rsidR="001B7DE2" w:rsidRPr="00837AF7" w:rsidRDefault="001B7DE2" w:rsidP="00067405">
            <w:pPr>
              <w:spacing w:line="240" w:lineRule="exact"/>
              <w:ind w:left="202" w:hangingChars="101" w:hanging="202"/>
              <w:rPr>
                <w:rFonts w:ascii="標楷體" w:eastAsia="標楷體" w:hAnsi="標楷體" w:cs="新細明體"/>
                <w:sz w:val="20"/>
                <w:szCs w:val="20"/>
              </w:rPr>
            </w:pPr>
            <w:r w:rsidRPr="00067405">
              <w:rPr>
                <w:rFonts w:ascii="標楷體" w:eastAsia="標楷體" w:hAnsi="標楷體" w:cs="新細明體" w:hint="eastAsia"/>
                <w:sz w:val="20"/>
                <w:szCs w:val="20"/>
              </w:rPr>
              <w:t>◎</w:t>
            </w:r>
            <w:r w:rsidRPr="00837AF7">
              <w:rPr>
                <w:rFonts w:ascii="標楷體" w:eastAsia="標楷體" w:hAnsi="標楷體" w:cs="新細明體" w:hint="eastAsia"/>
                <w:sz w:val="20"/>
                <w:szCs w:val="20"/>
              </w:rPr>
              <w:t>中原大學理學院化學系博士</w:t>
            </w:r>
          </w:p>
          <w:p w:rsidR="001B7DE2" w:rsidRPr="00837AF7" w:rsidRDefault="001B7DE2" w:rsidP="00067405">
            <w:pPr>
              <w:spacing w:line="240" w:lineRule="exact"/>
              <w:ind w:left="202" w:hangingChars="101" w:hanging="202"/>
              <w:rPr>
                <w:rFonts w:ascii="標楷體" w:eastAsia="標楷體" w:hAnsi="標楷體" w:cs="新細明體"/>
              </w:rPr>
            </w:pPr>
            <w:r w:rsidRPr="00067405">
              <w:rPr>
                <w:rFonts w:ascii="標楷體" w:eastAsia="標楷體" w:hAnsi="標楷體" w:cs="新細明體" w:hint="eastAsia"/>
                <w:sz w:val="20"/>
                <w:szCs w:val="20"/>
              </w:rPr>
              <w:t>◎</w:t>
            </w:r>
            <w:r w:rsidRPr="00837AF7">
              <w:rPr>
                <w:rFonts w:ascii="標楷體" w:eastAsia="標楷體" w:hAnsi="標楷體" w:cs="新細明體"/>
                <w:sz w:val="20"/>
                <w:szCs w:val="20"/>
              </w:rPr>
              <w:t>ISO9001</w:t>
            </w:r>
            <w:r w:rsidRPr="00837AF7">
              <w:rPr>
                <w:rFonts w:ascii="標楷體" w:eastAsia="標楷體" w:hAnsi="標楷體" w:cs="新細明體" w:hint="eastAsia"/>
                <w:sz w:val="20"/>
                <w:szCs w:val="20"/>
              </w:rPr>
              <w:t>主導評審員訓練結訓</w:t>
            </w:r>
          </w:p>
        </w:tc>
        <w:tc>
          <w:tcPr>
            <w:tcW w:w="837" w:type="pct"/>
            <w:vAlign w:val="center"/>
          </w:tcPr>
          <w:p w:rsidR="001B7DE2" w:rsidRPr="004139D0" w:rsidRDefault="001B7DE2" w:rsidP="003B0488">
            <w:pPr>
              <w:ind w:left="242" w:hangingChars="101" w:hanging="242"/>
              <w:jc w:val="center"/>
              <w:rPr>
                <w:rFonts w:ascii="標楷體" w:eastAsia="標楷體" w:hAnsi="標楷體"/>
              </w:rPr>
            </w:pPr>
            <w:r w:rsidRPr="004139D0">
              <w:rPr>
                <w:rFonts w:ascii="標楷體" w:eastAsia="標楷體" w:hAnsi="標楷體" w:hint="eastAsia"/>
              </w:rPr>
              <w:t>吳晉任副總經理</w:t>
            </w:r>
          </w:p>
          <w:p w:rsidR="001B7DE2" w:rsidRPr="004139D0" w:rsidRDefault="001B7DE2" w:rsidP="004139D0">
            <w:pPr>
              <w:spacing w:line="240" w:lineRule="exact"/>
              <w:ind w:left="202" w:hangingChars="101" w:hanging="202"/>
              <w:rPr>
                <w:rFonts w:ascii="標楷體" w:eastAsia="標楷體" w:hAnsi="標楷體"/>
                <w:sz w:val="20"/>
                <w:szCs w:val="20"/>
              </w:rPr>
            </w:pPr>
            <w:r w:rsidRPr="004139D0">
              <w:rPr>
                <w:rFonts w:ascii="標楷體" w:eastAsia="標楷體" w:hAnsi="標楷體" w:cs="新細明體" w:hint="eastAsia"/>
                <w:sz w:val="20"/>
                <w:szCs w:val="20"/>
              </w:rPr>
              <w:t>◎</w:t>
            </w:r>
            <w:r w:rsidRPr="004139D0">
              <w:rPr>
                <w:rFonts w:ascii="標楷體" w:eastAsia="標楷體" w:hAnsi="標楷體" w:hint="eastAsia"/>
                <w:sz w:val="20"/>
                <w:szCs w:val="20"/>
              </w:rPr>
              <w:t>港香蘭應用生技股份有限公司</w:t>
            </w:r>
          </w:p>
          <w:p w:rsidR="001B7DE2" w:rsidRPr="004139D0" w:rsidRDefault="001B7DE2" w:rsidP="004139D0">
            <w:pPr>
              <w:spacing w:line="240" w:lineRule="exact"/>
              <w:ind w:left="202" w:hangingChars="101" w:hanging="202"/>
              <w:rPr>
                <w:rFonts w:ascii="標楷體" w:eastAsia="標楷體" w:hAnsi="標楷體" w:cs="新細明體"/>
                <w:sz w:val="20"/>
                <w:szCs w:val="20"/>
              </w:rPr>
            </w:pPr>
            <w:r w:rsidRPr="004139D0">
              <w:rPr>
                <w:rFonts w:ascii="標楷體" w:eastAsia="標楷體" w:hAnsi="標楷體" w:cs="新細明體" w:hint="eastAsia"/>
                <w:sz w:val="20"/>
                <w:szCs w:val="20"/>
              </w:rPr>
              <w:t>◎成功大學化學博士</w:t>
            </w:r>
          </w:p>
          <w:p w:rsidR="001B7DE2" w:rsidRPr="00837AF7" w:rsidRDefault="001B7DE2" w:rsidP="004139D0">
            <w:pPr>
              <w:spacing w:line="240" w:lineRule="exact"/>
              <w:ind w:left="202" w:hangingChars="101" w:hanging="202"/>
              <w:rPr>
                <w:rFonts w:ascii="標楷體" w:eastAsia="標楷體" w:hAnsi="標楷體"/>
                <w:sz w:val="28"/>
                <w:szCs w:val="28"/>
              </w:rPr>
            </w:pPr>
            <w:r w:rsidRPr="004139D0">
              <w:rPr>
                <w:rFonts w:ascii="標楷體" w:eastAsia="標楷體" w:hAnsi="標楷體" w:cs="新細明體" w:hint="eastAsia"/>
                <w:sz w:val="20"/>
                <w:szCs w:val="20"/>
              </w:rPr>
              <w:t>◎嘉南藥理科技大學課程諮詢委員</w:t>
            </w:r>
          </w:p>
        </w:tc>
        <w:tc>
          <w:tcPr>
            <w:tcW w:w="846" w:type="pct"/>
            <w:vAlign w:val="center"/>
          </w:tcPr>
          <w:p w:rsidR="001B7DE2" w:rsidRPr="004139D0" w:rsidRDefault="001B7DE2" w:rsidP="004139D0">
            <w:pPr>
              <w:ind w:left="242" w:hangingChars="101" w:hanging="242"/>
              <w:jc w:val="center"/>
              <w:rPr>
                <w:rFonts w:ascii="標楷體" w:eastAsia="標楷體" w:hAnsi="標楷體"/>
              </w:rPr>
            </w:pPr>
            <w:r w:rsidRPr="004139D0">
              <w:rPr>
                <w:rFonts w:ascii="標楷體" w:eastAsia="標楷體" w:hAnsi="標楷體" w:hint="eastAsia"/>
              </w:rPr>
              <w:t>吳晉任副總經理</w:t>
            </w:r>
          </w:p>
          <w:p w:rsidR="001B7DE2" w:rsidRPr="00067405" w:rsidRDefault="001B7DE2" w:rsidP="004139D0">
            <w:pPr>
              <w:spacing w:line="240" w:lineRule="exact"/>
              <w:ind w:left="202" w:hangingChars="101" w:hanging="202"/>
              <w:rPr>
                <w:rFonts w:ascii="標楷體" w:eastAsia="標楷體" w:hAnsi="標楷體" w:cs="新細明體"/>
                <w:sz w:val="20"/>
                <w:szCs w:val="20"/>
              </w:rPr>
            </w:pPr>
            <w:r w:rsidRPr="004139D0">
              <w:rPr>
                <w:rFonts w:ascii="標楷體" w:eastAsia="標楷體" w:hAnsi="標楷體" w:cs="新細明體" w:hint="eastAsia"/>
                <w:sz w:val="20"/>
                <w:szCs w:val="20"/>
              </w:rPr>
              <w:t>◎</w:t>
            </w:r>
            <w:r w:rsidRPr="00067405">
              <w:rPr>
                <w:rFonts w:ascii="標楷體" w:eastAsia="標楷體" w:hAnsi="標楷體" w:cs="新細明體" w:hint="eastAsia"/>
                <w:sz w:val="20"/>
                <w:szCs w:val="20"/>
              </w:rPr>
              <w:t>港香蘭應用生技股份有限公司</w:t>
            </w:r>
          </w:p>
          <w:p w:rsidR="001B7DE2" w:rsidRPr="004139D0" w:rsidRDefault="001B7DE2" w:rsidP="004139D0">
            <w:pPr>
              <w:spacing w:line="240" w:lineRule="exact"/>
              <w:ind w:left="202" w:hangingChars="101" w:hanging="202"/>
              <w:rPr>
                <w:rFonts w:ascii="標楷體" w:eastAsia="標楷體" w:hAnsi="標楷體" w:cs="新細明體"/>
                <w:sz w:val="20"/>
                <w:szCs w:val="20"/>
              </w:rPr>
            </w:pPr>
            <w:r w:rsidRPr="004139D0">
              <w:rPr>
                <w:rFonts w:ascii="標楷體" w:eastAsia="標楷體" w:hAnsi="標楷體" w:cs="新細明體" w:hint="eastAsia"/>
                <w:sz w:val="20"/>
                <w:szCs w:val="20"/>
              </w:rPr>
              <w:t>◎成功大學化學博士</w:t>
            </w:r>
          </w:p>
          <w:p w:rsidR="001B7DE2" w:rsidRPr="00837AF7" w:rsidRDefault="001B7DE2" w:rsidP="00067405">
            <w:pPr>
              <w:spacing w:line="240" w:lineRule="exact"/>
              <w:ind w:left="202" w:hangingChars="101" w:hanging="202"/>
              <w:rPr>
                <w:rFonts w:ascii="標楷體" w:eastAsia="標楷體" w:hAnsi="標楷體" w:cs="新細明體"/>
              </w:rPr>
            </w:pPr>
            <w:r w:rsidRPr="004139D0">
              <w:rPr>
                <w:rFonts w:ascii="標楷體" w:eastAsia="標楷體" w:hAnsi="標楷體" w:cs="新細明體" w:hint="eastAsia"/>
                <w:sz w:val="20"/>
                <w:szCs w:val="20"/>
              </w:rPr>
              <w:t>◎嘉南藥理科技大學課程諮詢委員</w:t>
            </w:r>
          </w:p>
        </w:tc>
      </w:tr>
      <w:tr w:rsidR="001B7DE2" w:rsidRPr="009A2870" w:rsidTr="00D13847">
        <w:trPr>
          <w:trHeight w:val="974"/>
          <w:jc w:val="center"/>
        </w:trPr>
        <w:tc>
          <w:tcPr>
            <w:tcW w:w="459" w:type="pct"/>
            <w:vAlign w:val="center"/>
          </w:tcPr>
          <w:p w:rsidR="001B7DE2" w:rsidRPr="009A2870" w:rsidRDefault="001B7DE2" w:rsidP="003067F5">
            <w:pPr>
              <w:spacing w:line="280" w:lineRule="exact"/>
              <w:jc w:val="center"/>
              <w:rPr>
                <w:rFonts w:ascii="標楷體" w:eastAsia="標楷體" w:hAnsi="標楷體"/>
                <w:b/>
                <w:bCs/>
                <w:color w:val="000000"/>
              </w:rPr>
            </w:pPr>
            <w:r w:rsidRPr="009A2870">
              <w:rPr>
                <w:rFonts w:ascii="標楷體" w:eastAsia="標楷體" w:hAnsi="標楷體" w:hint="eastAsia"/>
                <w:b/>
                <w:bCs/>
                <w:color w:val="000000"/>
              </w:rPr>
              <w:t>日期</w:t>
            </w:r>
          </w:p>
        </w:tc>
        <w:tc>
          <w:tcPr>
            <w:tcW w:w="593" w:type="pct"/>
            <w:vAlign w:val="center"/>
          </w:tcPr>
          <w:p w:rsidR="001B7DE2" w:rsidRPr="009A2870" w:rsidRDefault="001B7DE2" w:rsidP="003067F5">
            <w:pPr>
              <w:spacing w:line="280" w:lineRule="exact"/>
              <w:jc w:val="center"/>
              <w:rPr>
                <w:rFonts w:ascii="標楷體" w:eastAsia="標楷體" w:hAnsi="標楷體"/>
                <w:b/>
                <w:bCs/>
                <w:color w:val="000000"/>
              </w:rPr>
            </w:pPr>
            <w:r w:rsidRPr="009A2870">
              <w:rPr>
                <w:rFonts w:ascii="標楷體" w:eastAsia="標楷體" w:hAnsi="標楷體" w:hint="eastAsia"/>
                <w:b/>
                <w:bCs/>
                <w:color w:val="000000"/>
              </w:rPr>
              <w:t>時間</w:t>
            </w:r>
          </w:p>
        </w:tc>
        <w:tc>
          <w:tcPr>
            <w:tcW w:w="1413" w:type="pct"/>
            <w:vAlign w:val="center"/>
          </w:tcPr>
          <w:p w:rsidR="001B7DE2" w:rsidRPr="009A2870" w:rsidRDefault="001B7DE2" w:rsidP="003067F5">
            <w:pPr>
              <w:spacing w:line="280" w:lineRule="exact"/>
              <w:jc w:val="center"/>
              <w:rPr>
                <w:rFonts w:ascii="標楷體" w:eastAsia="標楷體" w:hAnsi="標楷體"/>
                <w:b/>
                <w:bCs/>
                <w:color w:val="000000"/>
              </w:rPr>
            </w:pPr>
            <w:r w:rsidRPr="009A2870">
              <w:rPr>
                <w:rFonts w:ascii="標楷體" w:eastAsia="標楷體" w:hAnsi="標楷體" w:hint="eastAsia"/>
                <w:b/>
                <w:bCs/>
                <w:color w:val="000000"/>
              </w:rPr>
              <w:t>課程</w:t>
            </w:r>
          </w:p>
        </w:tc>
        <w:tc>
          <w:tcPr>
            <w:tcW w:w="852" w:type="pct"/>
            <w:vAlign w:val="center"/>
          </w:tcPr>
          <w:p w:rsidR="001B7DE2" w:rsidRPr="009A2870" w:rsidRDefault="001B7DE2" w:rsidP="003B0488">
            <w:pPr>
              <w:spacing w:line="280" w:lineRule="exact"/>
              <w:jc w:val="center"/>
              <w:rPr>
                <w:rFonts w:ascii="標楷體" w:eastAsia="標楷體" w:hAnsi="標楷體"/>
                <w:b/>
                <w:bCs/>
                <w:color w:val="000000"/>
              </w:rPr>
            </w:pPr>
            <w:r w:rsidRPr="009A2870">
              <w:rPr>
                <w:rFonts w:ascii="標楷體" w:eastAsia="標楷體" w:hAnsi="標楷體" w:hint="eastAsia"/>
                <w:b/>
                <w:bCs/>
                <w:color w:val="000000"/>
              </w:rPr>
              <w:t>師資</w:t>
            </w:r>
            <w:r w:rsidRPr="009A2870">
              <w:rPr>
                <w:rFonts w:ascii="標楷體" w:eastAsia="標楷體" w:hAnsi="標楷體"/>
                <w:b/>
                <w:bCs/>
                <w:color w:val="000000"/>
              </w:rPr>
              <w:t>/</w:t>
            </w:r>
            <w:r w:rsidRPr="009A2870">
              <w:rPr>
                <w:rFonts w:ascii="標楷體" w:eastAsia="標楷體" w:hAnsi="標楷體" w:hint="eastAsia"/>
                <w:b/>
                <w:bCs/>
                <w:color w:val="000000"/>
              </w:rPr>
              <w:t>現職</w:t>
            </w:r>
          </w:p>
        </w:tc>
        <w:tc>
          <w:tcPr>
            <w:tcW w:w="837" w:type="pct"/>
            <w:vAlign w:val="center"/>
          </w:tcPr>
          <w:p w:rsidR="001B7DE2" w:rsidRPr="009A2870" w:rsidRDefault="001B7DE2" w:rsidP="003B0488">
            <w:pPr>
              <w:spacing w:line="280" w:lineRule="exact"/>
              <w:jc w:val="center"/>
              <w:rPr>
                <w:rFonts w:ascii="標楷體" w:eastAsia="標楷體" w:hAnsi="標楷體"/>
                <w:b/>
                <w:bCs/>
                <w:color w:val="000000"/>
              </w:rPr>
            </w:pPr>
            <w:r w:rsidRPr="009A2870">
              <w:rPr>
                <w:rFonts w:ascii="標楷體" w:eastAsia="標楷體" w:hAnsi="標楷體" w:hint="eastAsia"/>
                <w:b/>
                <w:bCs/>
                <w:color w:val="000000"/>
              </w:rPr>
              <w:t>師資</w:t>
            </w:r>
            <w:r w:rsidRPr="009A2870">
              <w:rPr>
                <w:rFonts w:ascii="標楷體" w:eastAsia="標楷體" w:hAnsi="標楷體"/>
                <w:b/>
                <w:bCs/>
                <w:color w:val="000000"/>
              </w:rPr>
              <w:t>/</w:t>
            </w:r>
            <w:r w:rsidRPr="009A2870">
              <w:rPr>
                <w:rFonts w:ascii="標楷體" w:eastAsia="標楷體" w:hAnsi="標楷體" w:hint="eastAsia"/>
                <w:b/>
                <w:bCs/>
                <w:color w:val="000000"/>
              </w:rPr>
              <w:t>現職</w:t>
            </w:r>
          </w:p>
        </w:tc>
        <w:tc>
          <w:tcPr>
            <w:tcW w:w="846" w:type="pct"/>
            <w:vAlign w:val="center"/>
          </w:tcPr>
          <w:p w:rsidR="001B7DE2" w:rsidRPr="009A2870" w:rsidRDefault="001B7DE2" w:rsidP="003B0488">
            <w:pPr>
              <w:spacing w:line="280" w:lineRule="exact"/>
              <w:jc w:val="center"/>
              <w:rPr>
                <w:rFonts w:ascii="標楷體" w:eastAsia="標楷體" w:hAnsi="標楷體"/>
                <w:b/>
                <w:bCs/>
                <w:color w:val="000000"/>
              </w:rPr>
            </w:pPr>
            <w:r w:rsidRPr="009A2870">
              <w:rPr>
                <w:rFonts w:ascii="標楷體" w:eastAsia="標楷體" w:hAnsi="標楷體" w:hint="eastAsia"/>
                <w:b/>
                <w:bCs/>
                <w:color w:val="000000"/>
              </w:rPr>
              <w:t>師資</w:t>
            </w:r>
            <w:r w:rsidRPr="009A2870">
              <w:rPr>
                <w:rFonts w:ascii="標楷體" w:eastAsia="標楷體" w:hAnsi="標楷體"/>
                <w:b/>
                <w:bCs/>
                <w:color w:val="000000"/>
              </w:rPr>
              <w:t>/</w:t>
            </w:r>
            <w:r w:rsidRPr="009A2870">
              <w:rPr>
                <w:rFonts w:ascii="標楷體" w:eastAsia="標楷體" w:hAnsi="標楷體" w:hint="eastAsia"/>
                <w:b/>
                <w:bCs/>
                <w:color w:val="000000"/>
              </w:rPr>
              <w:t>現職</w:t>
            </w:r>
          </w:p>
        </w:tc>
      </w:tr>
      <w:tr w:rsidR="001B7DE2" w:rsidRPr="009A2870" w:rsidTr="00D13847">
        <w:trPr>
          <w:trHeight w:val="837"/>
          <w:jc w:val="center"/>
        </w:trPr>
        <w:tc>
          <w:tcPr>
            <w:tcW w:w="459" w:type="pct"/>
            <w:vMerge w:val="restart"/>
            <w:vAlign w:val="center"/>
          </w:tcPr>
          <w:p w:rsidR="001B7DE2" w:rsidRPr="00533C78" w:rsidRDefault="001B7DE2" w:rsidP="00D815B2">
            <w:pPr>
              <w:jc w:val="center"/>
              <w:rPr>
                <w:rFonts w:ascii="標楷體" w:eastAsia="標楷體" w:hAnsi="標楷體"/>
                <w:sz w:val="28"/>
                <w:szCs w:val="28"/>
              </w:rPr>
            </w:pPr>
            <w:r w:rsidRPr="00533C78">
              <w:rPr>
                <w:rFonts w:ascii="標楷體" w:eastAsia="標楷體" w:hAnsi="標楷體" w:hint="eastAsia"/>
                <w:sz w:val="28"/>
                <w:szCs w:val="28"/>
              </w:rPr>
              <w:t>第二日</w:t>
            </w:r>
          </w:p>
          <w:p w:rsidR="001B7DE2" w:rsidRPr="00D82E36" w:rsidRDefault="001B7DE2" w:rsidP="00D815B2">
            <w:pPr>
              <w:jc w:val="center"/>
              <w:rPr>
                <w:rFonts w:ascii="標楷體" w:eastAsia="標楷體" w:hAnsi="標楷體" w:cs="新細明體"/>
              </w:rPr>
            </w:pPr>
            <w:r w:rsidRPr="00D82E36">
              <w:rPr>
                <w:rFonts w:ascii="標楷體" w:eastAsia="標楷體" w:hAnsi="標楷體" w:hint="eastAsia"/>
              </w:rPr>
              <w:t>（星期日）</w:t>
            </w:r>
          </w:p>
        </w:tc>
        <w:tc>
          <w:tcPr>
            <w:tcW w:w="593" w:type="pct"/>
            <w:vAlign w:val="center"/>
          </w:tcPr>
          <w:p w:rsidR="001B7DE2" w:rsidRPr="00533C78" w:rsidRDefault="001B7DE2" w:rsidP="00D815B2">
            <w:pPr>
              <w:jc w:val="center"/>
              <w:rPr>
                <w:rFonts w:ascii="標楷體" w:eastAsia="標楷體" w:hAnsi="標楷體"/>
                <w:color w:val="000000"/>
                <w:sz w:val="28"/>
                <w:szCs w:val="28"/>
              </w:rPr>
            </w:pPr>
            <w:r w:rsidRPr="00533C78">
              <w:rPr>
                <w:rFonts w:ascii="標楷體" w:eastAsia="標楷體" w:hAnsi="標楷體"/>
                <w:color w:val="000000"/>
                <w:sz w:val="28"/>
                <w:szCs w:val="28"/>
              </w:rPr>
              <w:t>09:30-11:30</w:t>
            </w:r>
          </w:p>
        </w:tc>
        <w:tc>
          <w:tcPr>
            <w:tcW w:w="1413" w:type="pct"/>
            <w:vAlign w:val="center"/>
          </w:tcPr>
          <w:p w:rsidR="001B7DE2" w:rsidRPr="006674A7" w:rsidRDefault="001B7DE2" w:rsidP="00D815B2">
            <w:pPr>
              <w:snapToGrid w:val="0"/>
              <w:jc w:val="center"/>
              <w:rPr>
                <w:rFonts w:ascii="標楷體" w:eastAsia="標楷體" w:hAnsi="標楷體"/>
                <w:b/>
                <w:color w:val="000000"/>
                <w:sz w:val="28"/>
                <w:szCs w:val="28"/>
              </w:rPr>
            </w:pPr>
            <w:r w:rsidRPr="006674A7">
              <w:rPr>
                <w:rFonts w:ascii="標楷體" w:eastAsia="標楷體" w:hAnsi="標楷體" w:hint="eastAsia"/>
                <w:b/>
                <w:color w:val="000000"/>
                <w:sz w:val="28"/>
                <w:szCs w:val="28"/>
                <w:shd w:val="pct15" w:color="auto" w:fill="FFFFFF"/>
              </w:rPr>
              <w:t>品質管理概要</w:t>
            </w:r>
          </w:p>
          <w:p w:rsidR="001B7DE2" w:rsidRPr="006824E9" w:rsidRDefault="001B7DE2" w:rsidP="006674A7">
            <w:pPr>
              <w:rPr>
                <w:rFonts w:ascii="標楷體" w:eastAsia="標楷體" w:hAnsi="標楷體"/>
                <w:kern w:val="0"/>
              </w:rPr>
            </w:pPr>
            <w:r w:rsidRPr="006824E9">
              <w:rPr>
                <w:rFonts w:ascii="標楷體" w:eastAsia="標楷體" w:hAnsi="標楷體"/>
                <w:kern w:val="0"/>
              </w:rPr>
              <w:t>1.</w:t>
            </w:r>
            <w:r w:rsidRPr="006824E9">
              <w:rPr>
                <w:rFonts w:ascii="標楷體" w:eastAsia="標楷體" w:hAnsi="標楷體" w:hint="eastAsia"/>
                <w:kern w:val="0"/>
              </w:rPr>
              <w:t>品質管制的方法及項目</w:t>
            </w:r>
            <w:r w:rsidRPr="006824E9">
              <w:rPr>
                <w:rFonts w:ascii="標楷體" w:eastAsia="標楷體" w:hAnsi="標楷體"/>
                <w:kern w:val="0"/>
              </w:rPr>
              <w:t>.</w:t>
            </w:r>
          </w:p>
          <w:p w:rsidR="001B7DE2" w:rsidRPr="006674A7" w:rsidRDefault="001B7DE2" w:rsidP="006674A7">
            <w:pPr>
              <w:rPr>
                <w:rFonts w:ascii="標楷體" w:eastAsia="標楷體" w:hAnsi="標楷體"/>
                <w:kern w:val="0"/>
              </w:rPr>
            </w:pPr>
            <w:r w:rsidRPr="006824E9">
              <w:rPr>
                <w:rFonts w:ascii="標楷體" w:eastAsia="標楷體" w:hAnsi="標楷體"/>
                <w:kern w:val="0"/>
              </w:rPr>
              <w:t>2.</w:t>
            </w:r>
            <w:r w:rsidRPr="006824E9">
              <w:rPr>
                <w:rFonts w:ascii="標楷體" w:eastAsia="標楷體" w:hAnsi="標楷體" w:hint="eastAsia"/>
                <w:kern w:val="0"/>
              </w:rPr>
              <w:t>經營管理；質量標準與品質管控；自主檢查、商檢、認證與監督</w:t>
            </w:r>
            <w:r w:rsidRPr="006824E9">
              <w:rPr>
                <w:rFonts w:ascii="標楷體" w:eastAsia="標楷體" w:hAnsi="標楷體"/>
                <w:kern w:val="0"/>
              </w:rPr>
              <w:t>.</w:t>
            </w:r>
          </w:p>
        </w:tc>
        <w:tc>
          <w:tcPr>
            <w:tcW w:w="852" w:type="pct"/>
            <w:vAlign w:val="center"/>
          </w:tcPr>
          <w:p w:rsidR="001B7DE2" w:rsidRDefault="001B7DE2" w:rsidP="003B0488">
            <w:pPr>
              <w:ind w:left="2"/>
              <w:jc w:val="center"/>
              <w:rPr>
                <w:rFonts w:ascii="標楷體" w:eastAsia="標楷體" w:hAnsi="標楷體"/>
              </w:rPr>
            </w:pPr>
            <w:smartTag w:uri="urn:schemas-microsoft-com:office:smarttags" w:element="chmetcnv">
              <w:smartTagPr>
                <w:attr w:name="UnitName" w:val="C"/>
                <w:attr w:name="SourceValue" w:val="7"/>
                <w:attr w:name="HasSpace" w:val="False"/>
                <w:attr w:name="Negative" w:val="False"/>
                <w:attr w:name="NumberType" w:val="1"/>
                <w:attr w:name="TCSC" w:val="0"/>
              </w:smartTagPr>
              <w:r w:rsidRPr="00147E21">
                <w:rPr>
                  <w:rFonts w:ascii="標楷體" w:eastAsia="標楷體" w:hAnsi="標楷體" w:hint="eastAsia"/>
                </w:rPr>
                <w:t>賴清松</w:t>
              </w:r>
            </w:smartTag>
            <w:r w:rsidRPr="00147E21">
              <w:rPr>
                <w:rFonts w:ascii="標楷體" w:eastAsia="標楷體" w:hAnsi="標楷體" w:hint="eastAsia"/>
              </w:rPr>
              <w:t>教授</w:t>
            </w:r>
          </w:p>
          <w:p w:rsidR="001B7DE2" w:rsidRPr="00D13847" w:rsidRDefault="001B7DE2" w:rsidP="00D13847">
            <w:pPr>
              <w:spacing w:line="240" w:lineRule="exact"/>
              <w:ind w:left="202" w:hangingChars="101" w:hanging="202"/>
              <w:rPr>
                <w:rFonts w:ascii="標楷體" w:eastAsia="標楷體" w:hAnsi="標楷體" w:cs="新細明體"/>
                <w:sz w:val="20"/>
                <w:szCs w:val="20"/>
              </w:rPr>
            </w:pPr>
            <w:r w:rsidRPr="00D13847">
              <w:rPr>
                <w:rFonts w:ascii="標楷體" w:eastAsia="標楷體" w:hAnsi="標楷體" w:cs="新細明體" w:hint="eastAsia"/>
                <w:sz w:val="20"/>
                <w:szCs w:val="20"/>
              </w:rPr>
              <w:t>◎義守大學工業工程管理系副教授</w:t>
            </w:r>
          </w:p>
          <w:p w:rsidR="001B7DE2" w:rsidRPr="00147E21" w:rsidRDefault="001B7DE2" w:rsidP="00D13847">
            <w:pPr>
              <w:spacing w:line="240" w:lineRule="exact"/>
              <w:ind w:left="202" w:hangingChars="101" w:hanging="202"/>
              <w:rPr>
                <w:rFonts w:ascii="標楷體" w:eastAsia="標楷體" w:hAnsi="標楷體"/>
              </w:rPr>
            </w:pPr>
            <w:r w:rsidRPr="00D13847">
              <w:rPr>
                <w:rFonts w:ascii="標楷體" w:eastAsia="標楷體" w:hAnsi="標楷體" w:cs="新細明體" w:hint="eastAsia"/>
                <w:sz w:val="20"/>
                <w:szCs w:val="20"/>
              </w:rPr>
              <w:t>◎美國密蘇里大學蘿拉分校</w:t>
            </w:r>
            <w:r w:rsidRPr="00D13847">
              <w:rPr>
                <w:rFonts w:ascii="標楷體" w:eastAsia="標楷體" w:hAnsi="標楷體" w:cs="新細明體"/>
                <w:sz w:val="20"/>
                <w:szCs w:val="20"/>
              </w:rPr>
              <w:t xml:space="preserve"> </w:t>
            </w:r>
            <w:r w:rsidRPr="00D13847">
              <w:rPr>
                <w:rFonts w:ascii="標楷體" w:eastAsia="標楷體" w:hAnsi="標楷體" w:cs="新細明體" w:hint="eastAsia"/>
                <w:sz w:val="20"/>
                <w:szCs w:val="20"/>
              </w:rPr>
              <w:t>工</w:t>
            </w:r>
            <w:smartTag w:uri="urn:schemas-microsoft-com:office:smarttags" w:element="chmetcnv">
              <w:smartTagPr>
                <w:attr w:name="UnitName" w:val="C"/>
                <w:attr w:name="SourceValue" w:val="7"/>
                <w:attr w:name="HasSpace" w:val="False"/>
                <w:attr w:name="Negative" w:val="False"/>
                <w:attr w:name="NumberType" w:val="1"/>
                <w:attr w:name="TCSC" w:val="0"/>
              </w:smartTagPr>
              <w:r w:rsidRPr="00D13847">
                <w:rPr>
                  <w:rFonts w:ascii="標楷體" w:eastAsia="標楷體" w:hAnsi="標楷體" w:cs="新細明體" w:hint="eastAsia"/>
                  <w:sz w:val="20"/>
                  <w:szCs w:val="20"/>
                </w:rPr>
                <w:t>程管理</w:t>
              </w:r>
            </w:smartTag>
            <w:r w:rsidRPr="00D13847">
              <w:rPr>
                <w:rFonts w:ascii="標楷體" w:eastAsia="標楷體" w:hAnsi="標楷體" w:cs="新細明體" w:hint="eastAsia"/>
                <w:sz w:val="20"/>
                <w:szCs w:val="20"/>
              </w:rPr>
              <w:t>博士</w:t>
            </w:r>
          </w:p>
        </w:tc>
        <w:tc>
          <w:tcPr>
            <w:tcW w:w="837" w:type="pct"/>
            <w:vAlign w:val="center"/>
          </w:tcPr>
          <w:p w:rsidR="001B7DE2" w:rsidRDefault="001B7DE2" w:rsidP="00D13847">
            <w:pPr>
              <w:ind w:left="2"/>
              <w:jc w:val="center"/>
              <w:rPr>
                <w:rFonts w:ascii="標楷體" w:eastAsia="標楷體" w:hAnsi="標楷體"/>
              </w:rPr>
            </w:pPr>
            <w:smartTag w:uri="urn:schemas-microsoft-com:office:smarttags" w:element="chmetcnv">
              <w:smartTagPr>
                <w:attr w:name="UnitName" w:val="C"/>
                <w:attr w:name="SourceValue" w:val="7"/>
                <w:attr w:name="HasSpace" w:val="False"/>
                <w:attr w:name="Negative" w:val="False"/>
                <w:attr w:name="NumberType" w:val="1"/>
                <w:attr w:name="TCSC" w:val="0"/>
              </w:smartTagPr>
              <w:r w:rsidRPr="00147E21">
                <w:rPr>
                  <w:rFonts w:ascii="標楷體" w:eastAsia="標楷體" w:hAnsi="標楷體" w:hint="eastAsia"/>
                </w:rPr>
                <w:t>賴清松</w:t>
              </w:r>
            </w:smartTag>
            <w:r w:rsidRPr="00147E21">
              <w:rPr>
                <w:rFonts w:ascii="標楷體" w:eastAsia="標楷體" w:hAnsi="標楷體" w:hint="eastAsia"/>
              </w:rPr>
              <w:t>教授</w:t>
            </w:r>
          </w:p>
          <w:p w:rsidR="001B7DE2" w:rsidRPr="00D13847" w:rsidRDefault="001B7DE2" w:rsidP="00D13847">
            <w:pPr>
              <w:spacing w:line="240" w:lineRule="exact"/>
              <w:ind w:left="202" w:hangingChars="101" w:hanging="202"/>
              <w:rPr>
                <w:rFonts w:ascii="標楷體" w:eastAsia="標楷體" w:hAnsi="標楷體" w:cs="新細明體"/>
                <w:sz w:val="20"/>
                <w:szCs w:val="20"/>
              </w:rPr>
            </w:pPr>
            <w:r w:rsidRPr="00D13847">
              <w:rPr>
                <w:rFonts w:ascii="標楷體" w:eastAsia="標楷體" w:hAnsi="標楷體" w:cs="新細明體" w:hint="eastAsia"/>
                <w:sz w:val="20"/>
                <w:szCs w:val="20"/>
              </w:rPr>
              <w:t>◎義守大學工業工程管理系副教授</w:t>
            </w:r>
          </w:p>
          <w:p w:rsidR="001B7DE2" w:rsidRPr="005647DF" w:rsidRDefault="001B7DE2" w:rsidP="00D13847">
            <w:pPr>
              <w:spacing w:line="240" w:lineRule="exact"/>
              <w:ind w:left="202" w:hangingChars="101" w:hanging="202"/>
              <w:rPr>
                <w:rFonts w:ascii="標楷體" w:eastAsia="標楷體" w:hAnsi="標楷體"/>
                <w:b/>
              </w:rPr>
            </w:pPr>
            <w:r w:rsidRPr="00D13847">
              <w:rPr>
                <w:rFonts w:ascii="標楷體" w:eastAsia="標楷體" w:hAnsi="標楷體" w:cs="新細明體" w:hint="eastAsia"/>
                <w:sz w:val="20"/>
                <w:szCs w:val="20"/>
              </w:rPr>
              <w:t>◎美國密蘇里大學蘿拉分校</w:t>
            </w:r>
            <w:r w:rsidRPr="00D13847">
              <w:rPr>
                <w:rFonts w:ascii="標楷體" w:eastAsia="標楷體" w:hAnsi="標楷體" w:cs="新細明體"/>
                <w:sz w:val="20"/>
                <w:szCs w:val="20"/>
              </w:rPr>
              <w:t xml:space="preserve"> </w:t>
            </w:r>
            <w:r w:rsidRPr="00D13847">
              <w:rPr>
                <w:rFonts w:ascii="標楷體" w:eastAsia="標楷體" w:hAnsi="標楷體" w:cs="新細明體" w:hint="eastAsia"/>
                <w:sz w:val="20"/>
                <w:szCs w:val="20"/>
              </w:rPr>
              <w:t>工</w:t>
            </w:r>
            <w:smartTag w:uri="urn:schemas-microsoft-com:office:smarttags" w:element="chmetcnv">
              <w:smartTagPr>
                <w:attr w:name="UnitName" w:val="C"/>
                <w:attr w:name="SourceValue" w:val="7"/>
                <w:attr w:name="HasSpace" w:val="False"/>
                <w:attr w:name="Negative" w:val="False"/>
                <w:attr w:name="NumberType" w:val="1"/>
                <w:attr w:name="TCSC" w:val="0"/>
              </w:smartTagPr>
              <w:r w:rsidRPr="00D13847">
                <w:rPr>
                  <w:rFonts w:ascii="標楷體" w:eastAsia="標楷體" w:hAnsi="標楷體" w:cs="新細明體" w:hint="eastAsia"/>
                  <w:sz w:val="20"/>
                  <w:szCs w:val="20"/>
                </w:rPr>
                <w:t>程管理</w:t>
              </w:r>
            </w:smartTag>
            <w:r w:rsidRPr="00D13847">
              <w:rPr>
                <w:rFonts w:ascii="標楷體" w:eastAsia="標楷體" w:hAnsi="標楷體" w:cs="新細明體" w:hint="eastAsia"/>
                <w:sz w:val="20"/>
                <w:szCs w:val="20"/>
              </w:rPr>
              <w:t>博士</w:t>
            </w:r>
          </w:p>
        </w:tc>
        <w:tc>
          <w:tcPr>
            <w:tcW w:w="846" w:type="pct"/>
            <w:vAlign w:val="center"/>
          </w:tcPr>
          <w:p w:rsidR="001B7DE2" w:rsidRDefault="001B7DE2" w:rsidP="00D13847">
            <w:pPr>
              <w:ind w:left="2"/>
              <w:jc w:val="center"/>
              <w:rPr>
                <w:rFonts w:ascii="標楷體" w:eastAsia="標楷體" w:hAnsi="標楷體"/>
              </w:rPr>
            </w:pPr>
            <w:smartTag w:uri="urn:schemas-microsoft-com:office:smarttags" w:element="chmetcnv">
              <w:smartTagPr>
                <w:attr w:name="UnitName" w:val="C"/>
                <w:attr w:name="SourceValue" w:val="7"/>
                <w:attr w:name="HasSpace" w:val="False"/>
                <w:attr w:name="Negative" w:val="False"/>
                <w:attr w:name="NumberType" w:val="1"/>
                <w:attr w:name="TCSC" w:val="0"/>
              </w:smartTagPr>
              <w:r w:rsidRPr="00147E21">
                <w:rPr>
                  <w:rFonts w:ascii="標楷體" w:eastAsia="標楷體" w:hAnsi="標楷體" w:hint="eastAsia"/>
                </w:rPr>
                <w:t>賴清松</w:t>
              </w:r>
            </w:smartTag>
            <w:r w:rsidRPr="00147E21">
              <w:rPr>
                <w:rFonts w:ascii="標楷體" w:eastAsia="標楷體" w:hAnsi="標楷體" w:hint="eastAsia"/>
              </w:rPr>
              <w:t>教授</w:t>
            </w:r>
          </w:p>
          <w:p w:rsidR="001B7DE2" w:rsidRPr="00D13847" w:rsidRDefault="001B7DE2" w:rsidP="00D13847">
            <w:pPr>
              <w:spacing w:line="240" w:lineRule="exact"/>
              <w:ind w:left="202" w:hangingChars="101" w:hanging="202"/>
              <w:rPr>
                <w:rFonts w:ascii="標楷體" w:eastAsia="標楷體" w:hAnsi="標楷體" w:cs="新細明體"/>
                <w:sz w:val="20"/>
                <w:szCs w:val="20"/>
              </w:rPr>
            </w:pPr>
            <w:r w:rsidRPr="00D13847">
              <w:rPr>
                <w:rFonts w:ascii="標楷體" w:eastAsia="標楷體" w:hAnsi="標楷體" w:cs="新細明體" w:hint="eastAsia"/>
                <w:sz w:val="20"/>
                <w:szCs w:val="20"/>
              </w:rPr>
              <w:t>◎義守大學工業工程管理系副教授</w:t>
            </w:r>
          </w:p>
          <w:p w:rsidR="001B7DE2" w:rsidRPr="00147E21" w:rsidRDefault="001B7DE2" w:rsidP="00D13847">
            <w:pPr>
              <w:spacing w:line="240" w:lineRule="exact"/>
              <w:ind w:left="202" w:hangingChars="101" w:hanging="202"/>
              <w:rPr>
                <w:rFonts w:ascii="標楷體" w:eastAsia="標楷體" w:hAnsi="標楷體"/>
              </w:rPr>
            </w:pPr>
            <w:r w:rsidRPr="00D13847">
              <w:rPr>
                <w:rFonts w:ascii="標楷體" w:eastAsia="標楷體" w:hAnsi="標楷體" w:cs="新細明體" w:hint="eastAsia"/>
                <w:sz w:val="20"/>
                <w:szCs w:val="20"/>
              </w:rPr>
              <w:t>◎美國密蘇里大學蘿拉分校</w:t>
            </w:r>
            <w:r w:rsidRPr="00D13847">
              <w:rPr>
                <w:rFonts w:ascii="標楷體" w:eastAsia="標楷體" w:hAnsi="標楷體" w:cs="新細明體"/>
                <w:sz w:val="20"/>
                <w:szCs w:val="20"/>
              </w:rPr>
              <w:t xml:space="preserve"> </w:t>
            </w:r>
            <w:r w:rsidRPr="00D13847">
              <w:rPr>
                <w:rFonts w:ascii="標楷體" w:eastAsia="標楷體" w:hAnsi="標楷體" w:cs="新細明體" w:hint="eastAsia"/>
                <w:sz w:val="20"/>
                <w:szCs w:val="20"/>
              </w:rPr>
              <w:t>工</w:t>
            </w:r>
            <w:smartTag w:uri="urn:schemas-microsoft-com:office:smarttags" w:element="chmetcnv">
              <w:smartTagPr>
                <w:attr w:name="UnitName" w:val="C"/>
                <w:attr w:name="SourceValue" w:val="7"/>
                <w:attr w:name="HasSpace" w:val="False"/>
                <w:attr w:name="Negative" w:val="False"/>
                <w:attr w:name="NumberType" w:val="1"/>
                <w:attr w:name="TCSC" w:val="0"/>
              </w:smartTagPr>
              <w:r w:rsidRPr="00D13847">
                <w:rPr>
                  <w:rFonts w:ascii="標楷體" w:eastAsia="標楷體" w:hAnsi="標楷體" w:cs="新細明體" w:hint="eastAsia"/>
                  <w:sz w:val="20"/>
                  <w:szCs w:val="20"/>
                </w:rPr>
                <w:t>程管理</w:t>
              </w:r>
            </w:smartTag>
            <w:r w:rsidRPr="00D13847">
              <w:rPr>
                <w:rFonts w:ascii="標楷體" w:eastAsia="標楷體" w:hAnsi="標楷體" w:cs="新細明體" w:hint="eastAsia"/>
                <w:sz w:val="20"/>
                <w:szCs w:val="20"/>
              </w:rPr>
              <w:t>博士</w:t>
            </w:r>
          </w:p>
        </w:tc>
      </w:tr>
      <w:tr w:rsidR="001B7DE2" w:rsidRPr="009A2870" w:rsidTr="00D13847">
        <w:trPr>
          <w:trHeight w:val="636"/>
          <w:jc w:val="center"/>
        </w:trPr>
        <w:tc>
          <w:tcPr>
            <w:tcW w:w="459" w:type="pct"/>
            <w:vMerge/>
            <w:vAlign w:val="center"/>
          </w:tcPr>
          <w:p w:rsidR="001B7DE2" w:rsidRPr="00533C78" w:rsidRDefault="001B7DE2" w:rsidP="00D815B2">
            <w:pPr>
              <w:jc w:val="center"/>
              <w:rPr>
                <w:rFonts w:ascii="標楷體" w:eastAsia="標楷體" w:hAnsi="標楷體"/>
                <w:sz w:val="28"/>
                <w:szCs w:val="28"/>
              </w:rPr>
            </w:pPr>
          </w:p>
        </w:tc>
        <w:tc>
          <w:tcPr>
            <w:tcW w:w="593" w:type="pct"/>
            <w:vAlign w:val="center"/>
          </w:tcPr>
          <w:p w:rsidR="001B7DE2" w:rsidRPr="00533C78" w:rsidRDefault="001B7DE2" w:rsidP="00D815B2">
            <w:pPr>
              <w:jc w:val="center"/>
              <w:rPr>
                <w:rFonts w:ascii="標楷體" w:eastAsia="標楷體" w:hAnsi="標楷體"/>
                <w:color w:val="000000"/>
                <w:sz w:val="28"/>
                <w:szCs w:val="28"/>
              </w:rPr>
            </w:pPr>
            <w:r w:rsidRPr="00533C78">
              <w:rPr>
                <w:rFonts w:ascii="標楷體" w:eastAsia="標楷體" w:hAnsi="標楷體"/>
                <w:color w:val="000000"/>
                <w:sz w:val="28"/>
                <w:szCs w:val="28"/>
              </w:rPr>
              <w:t>11:30-12:30</w:t>
            </w:r>
          </w:p>
        </w:tc>
        <w:tc>
          <w:tcPr>
            <w:tcW w:w="3948" w:type="pct"/>
            <w:gridSpan w:val="4"/>
            <w:vAlign w:val="center"/>
          </w:tcPr>
          <w:p w:rsidR="001B7DE2" w:rsidRPr="005647DF" w:rsidRDefault="001B7DE2" w:rsidP="00244A0F">
            <w:pPr>
              <w:ind w:left="283" w:hangingChars="101" w:hanging="283"/>
              <w:jc w:val="center"/>
              <w:rPr>
                <w:rFonts w:ascii="標楷體" w:eastAsia="標楷體" w:hAnsi="標楷體"/>
                <w:b/>
              </w:rPr>
            </w:pPr>
            <w:r w:rsidRPr="00533C78">
              <w:rPr>
                <w:rFonts w:ascii="標楷體" w:eastAsia="標楷體" w:hAnsi="標楷體" w:hint="eastAsia"/>
                <w:color w:val="000000"/>
                <w:sz w:val="28"/>
                <w:szCs w:val="28"/>
              </w:rPr>
              <w:t>午餐</w:t>
            </w:r>
            <w:r>
              <w:rPr>
                <w:rFonts w:ascii="新細明體" w:hAnsi="新細明體" w:hint="eastAsia"/>
                <w:color w:val="000000"/>
                <w:sz w:val="28"/>
                <w:szCs w:val="28"/>
              </w:rPr>
              <w:t>、</w:t>
            </w:r>
            <w:r>
              <w:rPr>
                <w:rFonts w:ascii="標楷體" w:eastAsia="標楷體" w:hAnsi="標楷體" w:hint="eastAsia"/>
                <w:color w:val="000000"/>
                <w:sz w:val="28"/>
                <w:szCs w:val="28"/>
              </w:rPr>
              <w:t>休息時間</w:t>
            </w:r>
          </w:p>
        </w:tc>
      </w:tr>
      <w:tr w:rsidR="001B7DE2" w:rsidRPr="009A2870" w:rsidTr="00D13847">
        <w:trPr>
          <w:trHeight w:val="2891"/>
          <w:jc w:val="center"/>
        </w:trPr>
        <w:tc>
          <w:tcPr>
            <w:tcW w:w="459" w:type="pct"/>
            <w:vMerge/>
            <w:vAlign w:val="center"/>
          </w:tcPr>
          <w:p w:rsidR="001B7DE2" w:rsidRPr="00533C78" w:rsidRDefault="001B7DE2" w:rsidP="00D815B2">
            <w:pPr>
              <w:jc w:val="center"/>
              <w:rPr>
                <w:rFonts w:ascii="標楷體" w:eastAsia="標楷體" w:hAnsi="標楷體"/>
                <w:sz w:val="28"/>
                <w:szCs w:val="28"/>
              </w:rPr>
            </w:pPr>
          </w:p>
        </w:tc>
        <w:tc>
          <w:tcPr>
            <w:tcW w:w="593" w:type="pct"/>
            <w:vAlign w:val="center"/>
          </w:tcPr>
          <w:p w:rsidR="001B7DE2" w:rsidRPr="00533C78" w:rsidRDefault="001B7DE2" w:rsidP="00D815B2">
            <w:pPr>
              <w:jc w:val="center"/>
              <w:rPr>
                <w:rFonts w:ascii="標楷體" w:eastAsia="標楷體" w:hAnsi="標楷體"/>
                <w:color w:val="000000"/>
                <w:sz w:val="28"/>
                <w:szCs w:val="28"/>
              </w:rPr>
            </w:pPr>
            <w:r w:rsidRPr="00533C78">
              <w:rPr>
                <w:rFonts w:ascii="標楷體" w:eastAsia="標楷體" w:hAnsi="標楷體"/>
                <w:color w:val="000000"/>
                <w:sz w:val="28"/>
                <w:szCs w:val="28"/>
              </w:rPr>
              <w:t>12:30-16:30</w:t>
            </w:r>
          </w:p>
        </w:tc>
        <w:tc>
          <w:tcPr>
            <w:tcW w:w="1413" w:type="pct"/>
            <w:vAlign w:val="center"/>
          </w:tcPr>
          <w:p w:rsidR="001B7DE2" w:rsidRPr="00F73B43" w:rsidRDefault="001B7DE2" w:rsidP="00D815B2">
            <w:pPr>
              <w:snapToGrid w:val="0"/>
              <w:jc w:val="center"/>
              <w:rPr>
                <w:rFonts w:ascii="標楷體" w:eastAsia="標楷體" w:hAnsi="標楷體"/>
                <w:b/>
                <w:color w:val="000000"/>
                <w:sz w:val="28"/>
                <w:szCs w:val="28"/>
              </w:rPr>
            </w:pPr>
            <w:r w:rsidRPr="00F73B43">
              <w:rPr>
                <w:rFonts w:ascii="標楷體" w:eastAsia="標楷體" w:hAnsi="標楷體" w:hint="eastAsia"/>
                <w:b/>
                <w:sz w:val="28"/>
                <w:szCs w:val="28"/>
                <w:shd w:val="pct15" w:color="auto" w:fill="FFFFFF"/>
              </w:rPr>
              <w:t>中藥材品質管理</w:t>
            </w:r>
          </w:p>
          <w:p w:rsidR="001B7DE2" w:rsidRPr="006824E9" w:rsidRDefault="001B7DE2" w:rsidP="00F73B43">
            <w:pPr>
              <w:rPr>
                <w:rFonts w:ascii="標楷體" w:eastAsia="標楷體" w:hAnsi="標楷體"/>
                <w:kern w:val="0"/>
              </w:rPr>
            </w:pPr>
            <w:r w:rsidRPr="006824E9">
              <w:rPr>
                <w:rFonts w:ascii="標楷體" w:eastAsia="標楷體" w:hAnsi="標楷體"/>
                <w:kern w:val="0"/>
              </w:rPr>
              <w:t>1.</w:t>
            </w:r>
            <w:r>
              <w:rPr>
                <w:rFonts w:ascii="標楷體" w:eastAsia="標楷體" w:hAnsi="標楷體" w:hint="eastAsia"/>
                <w:kern w:val="0"/>
              </w:rPr>
              <w:t>中藥材</w:t>
            </w:r>
            <w:r w:rsidRPr="006824E9">
              <w:rPr>
                <w:rFonts w:ascii="標楷體" w:eastAsia="標楷體" w:hAnsi="標楷體" w:hint="eastAsia"/>
                <w:kern w:val="0"/>
              </w:rPr>
              <w:t>品質管制的方法及項目</w:t>
            </w:r>
            <w:r w:rsidRPr="006824E9">
              <w:rPr>
                <w:rFonts w:ascii="標楷體" w:eastAsia="標楷體" w:hAnsi="標楷體"/>
                <w:kern w:val="0"/>
              </w:rPr>
              <w:t>.</w:t>
            </w:r>
          </w:p>
          <w:p w:rsidR="001B7DE2" w:rsidRPr="006824E9" w:rsidRDefault="001B7DE2" w:rsidP="00F73B43">
            <w:pPr>
              <w:rPr>
                <w:rFonts w:ascii="標楷體" w:eastAsia="標楷體" w:hAnsi="標楷體"/>
                <w:kern w:val="0"/>
              </w:rPr>
            </w:pPr>
            <w:r w:rsidRPr="006824E9">
              <w:rPr>
                <w:rFonts w:ascii="標楷體" w:eastAsia="標楷體" w:hAnsi="標楷體"/>
                <w:kern w:val="0"/>
              </w:rPr>
              <w:t>2.</w:t>
            </w:r>
            <w:r>
              <w:rPr>
                <w:rFonts w:ascii="標楷體" w:eastAsia="標楷體" w:hAnsi="標楷體" w:hint="eastAsia"/>
                <w:kern w:val="0"/>
              </w:rPr>
              <w:t>中藥材</w:t>
            </w:r>
            <w:r w:rsidRPr="006824E9">
              <w:rPr>
                <w:rFonts w:ascii="標楷體" w:eastAsia="標楷體" w:hAnsi="標楷體" w:hint="eastAsia"/>
                <w:kern w:val="0"/>
              </w:rPr>
              <w:t>經營管理；質量標準與品質管控；自主檢查、商檢、認證與監督</w:t>
            </w:r>
            <w:r w:rsidRPr="006824E9">
              <w:rPr>
                <w:rFonts w:ascii="標楷體" w:eastAsia="標楷體" w:hAnsi="標楷體"/>
                <w:kern w:val="0"/>
              </w:rPr>
              <w:t>.</w:t>
            </w:r>
          </w:p>
          <w:p w:rsidR="001B7DE2" w:rsidRPr="006824E9" w:rsidRDefault="001B7DE2" w:rsidP="00F73B43">
            <w:pPr>
              <w:rPr>
                <w:rFonts w:ascii="標楷體" w:eastAsia="標楷體" w:hAnsi="標楷體"/>
                <w:kern w:val="0"/>
              </w:rPr>
            </w:pPr>
            <w:r w:rsidRPr="006824E9">
              <w:rPr>
                <w:rFonts w:ascii="標楷體" w:eastAsia="標楷體" w:hAnsi="標楷體"/>
                <w:kern w:val="0"/>
              </w:rPr>
              <w:t>3.</w:t>
            </w:r>
            <w:r w:rsidRPr="006824E9">
              <w:rPr>
                <w:rFonts w:ascii="標楷體" w:eastAsia="標楷體" w:hAnsi="標楷體" w:hint="eastAsia"/>
                <w:kern w:val="0"/>
              </w:rPr>
              <w:t>中藥品質管制學之內涵中藥品質管制學現行之品質管制機制</w:t>
            </w:r>
            <w:r w:rsidRPr="006824E9">
              <w:rPr>
                <w:rFonts w:ascii="標楷體" w:eastAsia="標楷體" w:hAnsi="標楷體"/>
                <w:kern w:val="0"/>
              </w:rPr>
              <w:t>.</w:t>
            </w:r>
          </w:p>
          <w:p w:rsidR="001B7DE2" w:rsidRPr="00533C78" w:rsidRDefault="001B7DE2" w:rsidP="006674A7">
            <w:pPr>
              <w:snapToGrid w:val="0"/>
              <w:rPr>
                <w:rFonts w:ascii="標楷體" w:eastAsia="標楷體" w:hAnsi="標楷體"/>
                <w:color w:val="000000"/>
                <w:sz w:val="28"/>
                <w:szCs w:val="28"/>
              </w:rPr>
            </w:pPr>
            <w:r w:rsidRPr="006824E9">
              <w:rPr>
                <w:rFonts w:ascii="標楷體" w:eastAsia="標楷體" w:hAnsi="標楷體"/>
                <w:kern w:val="0"/>
              </w:rPr>
              <w:t>4.</w:t>
            </w:r>
            <w:r w:rsidRPr="006824E9">
              <w:rPr>
                <w:rFonts w:ascii="標楷體" w:eastAsia="標楷體" w:hAnsi="標楷體" w:hint="eastAsia"/>
                <w:kern w:val="0"/>
              </w:rPr>
              <w:t>中藥經營</w:t>
            </w:r>
            <w:r>
              <w:rPr>
                <w:rFonts w:ascii="標楷體" w:eastAsia="標楷體" w:hAnsi="標楷體" w:hint="eastAsia"/>
                <w:kern w:val="0"/>
              </w:rPr>
              <w:t>品質提升</w:t>
            </w:r>
            <w:r w:rsidRPr="006824E9">
              <w:rPr>
                <w:rFonts w:ascii="標楷體" w:eastAsia="標楷體" w:hAnsi="標楷體"/>
                <w:kern w:val="0"/>
              </w:rPr>
              <w:t>.</w:t>
            </w:r>
          </w:p>
        </w:tc>
        <w:tc>
          <w:tcPr>
            <w:tcW w:w="852" w:type="pct"/>
            <w:vAlign w:val="center"/>
          </w:tcPr>
          <w:p w:rsidR="001B7DE2" w:rsidRPr="0023479F" w:rsidRDefault="001B7DE2" w:rsidP="003B0488">
            <w:pPr>
              <w:jc w:val="center"/>
              <w:rPr>
                <w:rFonts w:ascii="標楷體" w:eastAsia="標楷體" w:hAnsi="標楷體"/>
                <w:b/>
              </w:rPr>
            </w:pPr>
            <w:r w:rsidRPr="0023479F">
              <w:rPr>
                <w:rFonts w:ascii="標楷體" w:eastAsia="標楷體" w:hAnsi="標楷體" w:hint="eastAsia"/>
                <w:b/>
              </w:rPr>
              <w:t>江淑端經理</w:t>
            </w:r>
          </w:p>
          <w:p w:rsidR="001B7DE2" w:rsidRPr="0023479F" w:rsidRDefault="001B7DE2" w:rsidP="00F23161">
            <w:pPr>
              <w:spacing w:line="240" w:lineRule="exact"/>
              <w:ind w:left="202" w:hangingChars="101" w:hanging="202"/>
              <w:rPr>
                <w:rFonts w:ascii="標楷體" w:eastAsia="標楷體" w:hAnsi="標楷體" w:cs="新細明體"/>
                <w:sz w:val="20"/>
                <w:szCs w:val="20"/>
              </w:rPr>
            </w:pPr>
            <w:r w:rsidRPr="0023479F">
              <w:rPr>
                <w:rFonts w:ascii="標楷體" w:eastAsia="標楷體" w:hAnsi="標楷體" w:cs="新細明體" w:hint="eastAsia"/>
                <w:sz w:val="20"/>
                <w:szCs w:val="20"/>
              </w:rPr>
              <w:t>◎莊松榮製藥廠有限公司</w:t>
            </w:r>
          </w:p>
          <w:p w:rsidR="001B7DE2" w:rsidRPr="0023479F" w:rsidRDefault="001B7DE2" w:rsidP="00F23161">
            <w:pPr>
              <w:spacing w:line="240" w:lineRule="exact"/>
              <w:ind w:left="202" w:hangingChars="101" w:hanging="202"/>
              <w:rPr>
                <w:rFonts w:ascii="標楷體" w:eastAsia="標楷體" w:hAnsi="標楷體" w:cs="新細明體"/>
                <w:sz w:val="20"/>
                <w:szCs w:val="20"/>
              </w:rPr>
            </w:pPr>
            <w:r w:rsidRPr="0023479F">
              <w:rPr>
                <w:rFonts w:ascii="標楷體" w:eastAsia="標楷體" w:hAnsi="標楷體" w:cs="新細明體" w:hint="eastAsia"/>
                <w:sz w:val="20"/>
                <w:szCs w:val="20"/>
              </w:rPr>
              <w:t>◎中藥廠實施</w:t>
            </w:r>
            <w:r w:rsidRPr="0023479F">
              <w:rPr>
                <w:rFonts w:ascii="標楷體" w:eastAsia="標楷體" w:hAnsi="標楷體" w:cs="新細明體"/>
                <w:sz w:val="20"/>
                <w:szCs w:val="20"/>
              </w:rPr>
              <w:t>PIVC/GMP</w:t>
            </w:r>
            <w:r w:rsidRPr="0023479F">
              <w:rPr>
                <w:rFonts w:ascii="標楷體" w:eastAsia="標楷體" w:hAnsi="標楷體" w:cs="新細明體" w:hint="eastAsia"/>
                <w:sz w:val="20"/>
                <w:szCs w:val="20"/>
              </w:rPr>
              <w:t>輔導及稽查人員訓練講師</w:t>
            </w:r>
          </w:p>
          <w:p w:rsidR="001B7DE2" w:rsidRPr="0023479F" w:rsidRDefault="001B7DE2" w:rsidP="00F23161">
            <w:pPr>
              <w:spacing w:line="240" w:lineRule="exact"/>
              <w:ind w:left="202" w:hangingChars="101" w:hanging="202"/>
              <w:rPr>
                <w:rFonts w:ascii="標楷體" w:eastAsia="標楷體" w:hAnsi="標楷體"/>
                <w:sz w:val="20"/>
                <w:szCs w:val="20"/>
              </w:rPr>
            </w:pPr>
            <w:r w:rsidRPr="0023479F">
              <w:rPr>
                <w:rFonts w:ascii="標楷體" w:eastAsia="標楷體" w:hAnsi="標楷體" w:cs="新細明體" w:hint="eastAsia"/>
                <w:sz w:val="20"/>
                <w:szCs w:val="20"/>
              </w:rPr>
              <w:t>◎中藥從業人員易混淆中藥材鑑別記憶誤用中藥材辨識與現況分析研討會同主持人</w:t>
            </w:r>
            <w:r w:rsidRPr="0023479F">
              <w:rPr>
                <w:rFonts w:ascii="標楷體" w:eastAsia="標楷體" w:hAnsi="標楷體" w:cs="新細明體"/>
                <w:sz w:val="20"/>
                <w:szCs w:val="20"/>
              </w:rPr>
              <w:t>/</w:t>
            </w:r>
            <w:r w:rsidRPr="0023479F">
              <w:rPr>
                <w:rFonts w:ascii="標楷體" w:eastAsia="標楷體" w:hAnsi="標楷體" w:cs="新細明體" w:hint="eastAsia"/>
                <w:sz w:val="20"/>
                <w:szCs w:val="20"/>
              </w:rPr>
              <w:t>講師</w:t>
            </w:r>
          </w:p>
        </w:tc>
        <w:tc>
          <w:tcPr>
            <w:tcW w:w="837" w:type="pct"/>
            <w:vAlign w:val="center"/>
          </w:tcPr>
          <w:p w:rsidR="001B7DE2" w:rsidRPr="0023479F" w:rsidRDefault="001B7DE2" w:rsidP="003B0488">
            <w:pPr>
              <w:pStyle w:val="NormalWeb"/>
              <w:spacing w:before="0" w:beforeAutospacing="0" w:after="0" w:afterAutospacing="0" w:line="400" w:lineRule="exact"/>
              <w:jc w:val="center"/>
              <w:rPr>
                <w:rFonts w:ascii="標楷體" w:eastAsia="標楷體" w:hAnsi="標楷體"/>
                <w:b/>
              </w:rPr>
            </w:pPr>
            <w:r w:rsidRPr="0023479F">
              <w:rPr>
                <w:rFonts w:ascii="標楷體" w:eastAsia="標楷體" w:hAnsi="標楷體" w:hint="eastAsia"/>
                <w:b/>
              </w:rPr>
              <w:t>陳兆祥總經理</w:t>
            </w:r>
          </w:p>
          <w:p w:rsidR="001B7DE2" w:rsidRPr="001A6431" w:rsidRDefault="001B7DE2" w:rsidP="00F23161">
            <w:pPr>
              <w:spacing w:line="240" w:lineRule="exact"/>
              <w:ind w:left="202" w:hangingChars="101" w:hanging="202"/>
              <w:rPr>
                <w:rFonts w:ascii="標楷體" w:eastAsia="標楷體" w:hAnsi="標楷體" w:cs="新細明體"/>
                <w:sz w:val="20"/>
                <w:szCs w:val="20"/>
              </w:rPr>
            </w:pPr>
            <w:r w:rsidRPr="001A6431">
              <w:rPr>
                <w:rFonts w:ascii="標楷體" w:eastAsia="標楷體" w:hAnsi="標楷體" w:cs="新細明體" w:hint="eastAsia"/>
                <w:sz w:val="20"/>
                <w:szCs w:val="20"/>
              </w:rPr>
              <w:t>◎科達製藥股份有限公司</w:t>
            </w:r>
          </w:p>
          <w:p w:rsidR="001B7DE2" w:rsidRPr="0023479F" w:rsidRDefault="001B7DE2" w:rsidP="00F23161">
            <w:pPr>
              <w:spacing w:line="240" w:lineRule="exact"/>
              <w:ind w:left="202" w:hangingChars="101" w:hanging="202"/>
              <w:rPr>
                <w:rFonts w:ascii="標楷體" w:eastAsia="標楷體" w:hAnsi="標楷體"/>
              </w:rPr>
            </w:pPr>
            <w:r w:rsidRPr="001A6431">
              <w:rPr>
                <w:rFonts w:ascii="標楷體" w:eastAsia="標楷體" w:hAnsi="標楷體" w:cs="新細明體" w:hint="eastAsia"/>
                <w:sz w:val="20"/>
                <w:szCs w:val="20"/>
              </w:rPr>
              <w:t>◎台北醫學大學生藥研究所兼</w:t>
            </w:r>
            <w:smartTag w:uri="urn:schemas-microsoft-com:office:smarttags" w:element="chmetcnv">
              <w:smartTagPr>
                <w:attr w:name="UnitName" w:val="C"/>
                <w:attr w:name="SourceValue" w:val="7"/>
                <w:attr w:name="HasSpace" w:val="False"/>
                <w:attr w:name="Negative" w:val="False"/>
                <w:attr w:name="NumberType" w:val="1"/>
                <w:attr w:name="TCSC" w:val="0"/>
              </w:smartTagPr>
              <w:r w:rsidRPr="001A6431">
                <w:rPr>
                  <w:rFonts w:ascii="標楷體" w:eastAsia="標楷體" w:hAnsi="標楷體" w:cs="新細明體" w:hint="eastAsia"/>
                  <w:sz w:val="20"/>
                  <w:szCs w:val="20"/>
                </w:rPr>
                <w:t>任助理</w:t>
              </w:r>
            </w:smartTag>
            <w:r w:rsidRPr="001A6431">
              <w:rPr>
                <w:rFonts w:ascii="標楷體" w:eastAsia="標楷體" w:hAnsi="標楷體" w:cs="新細明體" w:hint="eastAsia"/>
                <w:sz w:val="20"/>
                <w:szCs w:val="20"/>
              </w:rPr>
              <w:t>教授</w:t>
            </w:r>
          </w:p>
        </w:tc>
        <w:tc>
          <w:tcPr>
            <w:tcW w:w="846" w:type="pct"/>
            <w:vAlign w:val="center"/>
          </w:tcPr>
          <w:p w:rsidR="001B7DE2" w:rsidRPr="0023479F" w:rsidRDefault="001B7DE2" w:rsidP="0023479F">
            <w:pPr>
              <w:jc w:val="center"/>
              <w:rPr>
                <w:rFonts w:ascii="標楷體" w:eastAsia="標楷體" w:hAnsi="標楷體"/>
                <w:b/>
              </w:rPr>
            </w:pPr>
            <w:r w:rsidRPr="0023479F">
              <w:rPr>
                <w:rFonts w:ascii="標楷體" w:eastAsia="標楷體" w:hAnsi="標楷體" w:hint="eastAsia"/>
                <w:b/>
              </w:rPr>
              <w:t>江淑端經理</w:t>
            </w:r>
          </w:p>
          <w:p w:rsidR="001B7DE2" w:rsidRPr="0023479F" w:rsidRDefault="001B7DE2" w:rsidP="00F23161">
            <w:pPr>
              <w:spacing w:line="240" w:lineRule="exact"/>
              <w:ind w:left="202" w:hangingChars="101" w:hanging="202"/>
              <w:rPr>
                <w:rFonts w:ascii="標楷體" w:eastAsia="標楷體" w:hAnsi="標楷體" w:cs="新細明體"/>
                <w:sz w:val="20"/>
                <w:szCs w:val="20"/>
              </w:rPr>
            </w:pPr>
            <w:r w:rsidRPr="0023479F">
              <w:rPr>
                <w:rFonts w:ascii="標楷體" w:eastAsia="標楷體" w:hAnsi="標楷體" w:cs="新細明體" w:hint="eastAsia"/>
                <w:sz w:val="20"/>
                <w:szCs w:val="20"/>
              </w:rPr>
              <w:t>◎莊松榮製藥廠有限公司</w:t>
            </w:r>
          </w:p>
          <w:p w:rsidR="001B7DE2" w:rsidRPr="0023479F" w:rsidRDefault="001B7DE2" w:rsidP="00F23161">
            <w:pPr>
              <w:spacing w:line="240" w:lineRule="exact"/>
              <w:ind w:left="202" w:hangingChars="101" w:hanging="202"/>
              <w:rPr>
                <w:rFonts w:ascii="標楷體" w:eastAsia="標楷體" w:hAnsi="標楷體" w:cs="新細明體"/>
                <w:sz w:val="20"/>
                <w:szCs w:val="20"/>
              </w:rPr>
            </w:pPr>
            <w:r w:rsidRPr="0023479F">
              <w:rPr>
                <w:rFonts w:ascii="標楷體" w:eastAsia="標楷體" w:hAnsi="標楷體" w:cs="新細明體" w:hint="eastAsia"/>
                <w:sz w:val="20"/>
                <w:szCs w:val="20"/>
              </w:rPr>
              <w:t>◎中藥廠實施</w:t>
            </w:r>
            <w:r w:rsidRPr="0023479F">
              <w:rPr>
                <w:rFonts w:ascii="標楷體" w:eastAsia="標楷體" w:hAnsi="標楷體" w:cs="新細明體"/>
                <w:sz w:val="20"/>
                <w:szCs w:val="20"/>
              </w:rPr>
              <w:t>PIVC/GMP</w:t>
            </w:r>
            <w:r w:rsidRPr="0023479F">
              <w:rPr>
                <w:rFonts w:ascii="標楷體" w:eastAsia="標楷體" w:hAnsi="標楷體" w:cs="新細明體" w:hint="eastAsia"/>
                <w:sz w:val="20"/>
                <w:szCs w:val="20"/>
              </w:rPr>
              <w:t>輔導及稽查人員訓練講師</w:t>
            </w:r>
          </w:p>
          <w:p w:rsidR="001B7DE2" w:rsidRPr="00837AF7" w:rsidRDefault="001B7DE2" w:rsidP="00F23161">
            <w:pPr>
              <w:spacing w:line="240" w:lineRule="exact"/>
              <w:ind w:left="202" w:hangingChars="101" w:hanging="202"/>
              <w:rPr>
                <w:rFonts w:ascii="標楷體" w:eastAsia="標楷體" w:hAnsi="標楷體"/>
              </w:rPr>
            </w:pPr>
            <w:r w:rsidRPr="0023479F">
              <w:rPr>
                <w:rFonts w:ascii="標楷體" w:eastAsia="標楷體" w:hAnsi="標楷體" w:cs="新細明體" w:hint="eastAsia"/>
                <w:sz w:val="20"/>
                <w:szCs w:val="20"/>
              </w:rPr>
              <w:t>◎中藥從業人員易混淆中藥材鑑別記憶誤用中藥材辨識與現況分析研討會同主持人</w:t>
            </w:r>
            <w:r w:rsidRPr="0023479F">
              <w:rPr>
                <w:rFonts w:ascii="標楷體" w:eastAsia="標楷體" w:hAnsi="標楷體" w:cs="新細明體"/>
                <w:sz w:val="20"/>
                <w:szCs w:val="20"/>
              </w:rPr>
              <w:t>/</w:t>
            </w:r>
            <w:r w:rsidRPr="0023479F">
              <w:rPr>
                <w:rFonts w:ascii="標楷體" w:eastAsia="標楷體" w:hAnsi="標楷體" w:cs="新細明體" w:hint="eastAsia"/>
                <w:sz w:val="20"/>
                <w:szCs w:val="20"/>
              </w:rPr>
              <w:t>講師</w:t>
            </w:r>
          </w:p>
        </w:tc>
      </w:tr>
      <w:tr w:rsidR="001B7DE2" w:rsidRPr="009A2870" w:rsidTr="00D13847">
        <w:trPr>
          <w:trHeight w:val="918"/>
          <w:jc w:val="center"/>
        </w:trPr>
        <w:tc>
          <w:tcPr>
            <w:tcW w:w="459" w:type="pct"/>
            <w:vMerge/>
            <w:tcBorders>
              <w:bottom w:val="thickThinSmallGap" w:sz="24" w:space="0" w:color="auto"/>
            </w:tcBorders>
            <w:vAlign w:val="center"/>
          </w:tcPr>
          <w:p w:rsidR="001B7DE2" w:rsidRPr="00533C78" w:rsidRDefault="001B7DE2" w:rsidP="00D815B2">
            <w:pPr>
              <w:jc w:val="center"/>
              <w:rPr>
                <w:rFonts w:ascii="標楷體" w:eastAsia="標楷體" w:hAnsi="標楷體" w:cs="新細明體"/>
                <w:sz w:val="28"/>
                <w:szCs w:val="28"/>
              </w:rPr>
            </w:pPr>
          </w:p>
        </w:tc>
        <w:tc>
          <w:tcPr>
            <w:tcW w:w="593" w:type="pct"/>
            <w:tcBorders>
              <w:bottom w:val="thickThinSmallGap" w:sz="24" w:space="0" w:color="auto"/>
            </w:tcBorders>
            <w:vAlign w:val="center"/>
          </w:tcPr>
          <w:p w:rsidR="001B7DE2" w:rsidRPr="00533C78" w:rsidRDefault="001B7DE2" w:rsidP="00D815B2">
            <w:pPr>
              <w:jc w:val="center"/>
              <w:rPr>
                <w:rFonts w:ascii="標楷體" w:eastAsia="標楷體" w:hAnsi="標楷體"/>
                <w:color w:val="000000"/>
                <w:sz w:val="28"/>
                <w:szCs w:val="28"/>
              </w:rPr>
            </w:pPr>
            <w:r w:rsidRPr="00533C78">
              <w:rPr>
                <w:rFonts w:ascii="標楷體" w:eastAsia="標楷體" w:hAnsi="標楷體"/>
                <w:color w:val="000000"/>
                <w:sz w:val="28"/>
                <w:szCs w:val="28"/>
              </w:rPr>
              <w:t>16:30-17:00</w:t>
            </w:r>
          </w:p>
        </w:tc>
        <w:tc>
          <w:tcPr>
            <w:tcW w:w="1413" w:type="pct"/>
            <w:tcBorders>
              <w:bottom w:val="thickThinSmallGap" w:sz="24" w:space="0" w:color="auto"/>
            </w:tcBorders>
            <w:vAlign w:val="center"/>
          </w:tcPr>
          <w:p w:rsidR="001B7DE2" w:rsidRDefault="001B7DE2" w:rsidP="00D815B2">
            <w:pPr>
              <w:snapToGrid w:val="0"/>
              <w:jc w:val="center"/>
              <w:rPr>
                <w:rFonts w:ascii="標楷體" w:eastAsia="標楷體" w:hAnsi="標楷體"/>
                <w:color w:val="000000"/>
                <w:sz w:val="28"/>
                <w:szCs w:val="28"/>
              </w:rPr>
            </w:pPr>
            <w:r w:rsidRPr="00533C78">
              <w:rPr>
                <w:rFonts w:ascii="標楷體" w:eastAsia="標楷體" w:hAnsi="標楷體" w:hint="eastAsia"/>
                <w:color w:val="000000"/>
                <w:sz w:val="28"/>
                <w:szCs w:val="28"/>
              </w:rPr>
              <w:t>頒發結訓證書</w:t>
            </w:r>
          </w:p>
          <w:p w:rsidR="001B7DE2" w:rsidRPr="00533C78" w:rsidRDefault="001B7DE2" w:rsidP="004E3055">
            <w:pPr>
              <w:snapToGrid w:val="0"/>
              <w:jc w:val="center"/>
              <w:rPr>
                <w:rFonts w:ascii="標楷體" w:eastAsia="標楷體" w:hAnsi="標楷體"/>
                <w:color w:val="000000"/>
                <w:sz w:val="28"/>
                <w:szCs w:val="28"/>
              </w:rPr>
            </w:pPr>
            <w:r w:rsidRPr="00533C78">
              <w:rPr>
                <w:rFonts w:ascii="標楷體" w:eastAsia="標楷體" w:hAnsi="標楷體" w:hint="eastAsia"/>
                <w:color w:val="000000"/>
                <w:sz w:val="28"/>
                <w:szCs w:val="28"/>
              </w:rPr>
              <w:t>及學員回饋時間</w:t>
            </w:r>
          </w:p>
        </w:tc>
        <w:tc>
          <w:tcPr>
            <w:tcW w:w="852" w:type="pct"/>
            <w:tcBorders>
              <w:bottom w:val="thickThinSmallGap" w:sz="24" w:space="0" w:color="auto"/>
            </w:tcBorders>
          </w:tcPr>
          <w:p w:rsidR="001B7DE2" w:rsidRPr="00533C78" w:rsidRDefault="001B7DE2" w:rsidP="00D815B2">
            <w:pPr>
              <w:jc w:val="center"/>
              <w:rPr>
                <w:rFonts w:ascii="標楷體" w:eastAsia="標楷體" w:hAnsi="標楷體"/>
                <w:color w:val="000000"/>
                <w:sz w:val="28"/>
                <w:szCs w:val="28"/>
              </w:rPr>
            </w:pPr>
          </w:p>
        </w:tc>
        <w:tc>
          <w:tcPr>
            <w:tcW w:w="837" w:type="pct"/>
            <w:tcBorders>
              <w:bottom w:val="thickThinSmallGap" w:sz="24" w:space="0" w:color="auto"/>
            </w:tcBorders>
            <w:vAlign w:val="center"/>
          </w:tcPr>
          <w:p w:rsidR="001B7DE2" w:rsidRPr="00533C78" w:rsidRDefault="001B7DE2" w:rsidP="00D815B2">
            <w:pPr>
              <w:jc w:val="center"/>
              <w:rPr>
                <w:rFonts w:ascii="標楷體" w:eastAsia="標楷體" w:hAnsi="標楷體"/>
                <w:color w:val="000000"/>
                <w:sz w:val="28"/>
                <w:szCs w:val="28"/>
              </w:rPr>
            </w:pPr>
          </w:p>
        </w:tc>
        <w:tc>
          <w:tcPr>
            <w:tcW w:w="846" w:type="pct"/>
            <w:tcBorders>
              <w:bottom w:val="thickThinSmallGap" w:sz="24" w:space="0" w:color="auto"/>
            </w:tcBorders>
          </w:tcPr>
          <w:p w:rsidR="001B7DE2" w:rsidRPr="00533C78" w:rsidRDefault="001B7DE2" w:rsidP="00D815B2">
            <w:pPr>
              <w:jc w:val="center"/>
              <w:rPr>
                <w:rFonts w:ascii="標楷體" w:eastAsia="標楷體" w:hAnsi="標楷體"/>
                <w:color w:val="000000"/>
                <w:sz w:val="28"/>
                <w:szCs w:val="28"/>
              </w:rPr>
            </w:pPr>
          </w:p>
        </w:tc>
      </w:tr>
    </w:tbl>
    <w:p w:rsidR="001B7DE2" w:rsidRDefault="001B7DE2" w:rsidP="004E3055">
      <w:pPr>
        <w:ind w:leftChars="-450" w:left="-1080"/>
        <w:rPr>
          <w:rFonts w:ascii="標楷體" w:eastAsia="標楷體" w:hAnsi="標楷體"/>
          <w:b/>
        </w:rPr>
      </w:pPr>
      <w:r>
        <w:rPr>
          <w:rFonts w:ascii="標楷體" w:eastAsia="標楷體" w:hAnsi="標楷體"/>
          <w:b/>
        </w:rPr>
        <w:t xml:space="preserve">                 </w:t>
      </w:r>
      <w:r w:rsidRPr="009B4DF3">
        <w:rPr>
          <w:rFonts w:ascii="標楷體" w:eastAsia="標楷體" w:hAnsi="標楷體" w:hint="eastAsia"/>
          <w:b/>
        </w:rPr>
        <w:t>※若因不可抗力之因素，本校具有調整師資、場地、時間之權利</w:t>
      </w:r>
    </w:p>
    <w:p w:rsidR="001B7DE2" w:rsidRPr="00533C78" w:rsidRDefault="001B7DE2" w:rsidP="009D1793">
      <w:pPr>
        <w:widowControl/>
        <w:tabs>
          <w:tab w:val="num" w:pos="396"/>
        </w:tabs>
        <w:snapToGrid w:val="0"/>
        <w:ind w:firstLineChars="550" w:firstLine="1320"/>
        <w:jc w:val="both"/>
        <w:rPr>
          <w:rFonts w:ascii="標楷體" w:eastAsia="標楷體" w:hAnsi="標楷體"/>
          <w:color w:val="000000"/>
        </w:rPr>
      </w:pPr>
      <w:r w:rsidRPr="00533C78">
        <w:rPr>
          <w:rFonts w:ascii="標楷體" w:eastAsia="標楷體" w:hAnsi="標楷體" w:hint="eastAsia"/>
        </w:rPr>
        <w:t>台北場</w:t>
      </w:r>
      <w:r w:rsidRPr="00533C78">
        <w:rPr>
          <w:rFonts w:ascii="標楷體" w:eastAsia="標楷體" w:hAnsi="標楷體"/>
        </w:rPr>
        <w:t>:</w:t>
      </w:r>
      <w:r w:rsidRPr="00533C78">
        <w:rPr>
          <w:rFonts w:ascii="標楷體" w:eastAsia="標楷體" w:hAnsi="標楷體" w:hint="eastAsia"/>
        </w:rPr>
        <w:t>台北科技大學集思會議中心</w:t>
      </w:r>
      <w:r>
        <w:rPr>
          <w:rFonts w:ascii="標楷體" w:eastAsia="標楷體" w:hAnsi="標楷體"/>
        </w:rPr>
        <w:t xml:space="preserve"> </w:t>
      </w:r>
      <w:r w:rsidRPr="00533C78">
        <w:rPr>
          <w:rFonts w:ascii="標楷體" w:eastAsia="標楷體" w:hAnsi="標楷體" w:hint="eastAsia"/>
          <w:color w:val="000000"/>
        </w:rPr>
        <w:t>西特廳</w:t>
      </w:r>
      <w:r w:rsidRPr="00533C78">
        <w:rPr>
          <w:rFonts w:ascii="標楷體" w:eastAsia="標楷體" w:hAnsi="標楷體"/>
          <w:color w:val="000000"/>
        </w:rPr>
        <w:t>204</w:t>
      </w:r>
      <w:r w:rsidRPr="00533C78">
        <w:rPr>
          <w:rFonts w:ascii="標楷體" w:eastAsia="標楷體" w:hAnsi="標楷體" w:hint="eastAsia"/>
          <w:color w:val="000000"/>
        </w:rPr>
        <w:t>會議室</w:t>
      </w:r>
      <w:r>
        <w:rPr>
          <w:rFonts w:ascii="標楷體" w:eastAsia="標楷體" w:hAnsi="標楷體"/>
          <w:color w:val="000000"/>
        </w:rPr>
        <w:t xml:space="preserve"> (</w:t>
      </w:r>
      <w:r w:rsidRPr="00533C78">
        <w:rPr>
          <w:rFonts w:ascii="標楷體" w:eastAsia="標楷體" w:hAnsi="標楷體" w:hint="eastAsia"/>
          <w:color w:val="000000"/>
        </w:rPr>
        <w:t>台北市忠孝東路</w:t>
      </w:r>
      <w:r w:rsidRPr="00533C78">
        <w:rPr>
          <w:rFonts w:ascii="標楷體" w:eastAsia="標楷體" w:hAnsi="標楷體"/>
          <w:color w:val="000000"/>
        </w:rPr>
        <w:t>3</w:t>
      </w:r>
      <w:r w:rsidRPr="00533C78">
        <w:rPr>
          <w:rFonts w:ascii="標楷體" w:eastAsia="標楷體" w:hAnsi="標楷體" w:hint="eastAsia"/>
          <w:color w:val="000000"/>
        </w:rPr>
        <w:t>段</w:t>
      </w:r>
      <w:r w:rsidRPr="00533C78">
        <w:rPr>
          <w:rFonts w:ascii="標楷體" w:eastAsia="標楷體" w:hAnsi="標楷體"/>
          <w:color w:val="000000"/>
        </w:rPr>
        <w:t>197</w:t>
      </w:r>
      <w:r w:rsidRPr="00533C78">
        <w:rPr>
          <w:rFonts w:ascii="標楷體" w:eastAsia="標楷體" w:hAnsi="標楷體" w:hint="eastAsia"/>
          <w:color w:val="000000"/>
        </w:rPr>
        <w:t>號旁</w:t>
      </w:r>
      <w:r w:rsidRPr="00533C78">
        <w:rPr>
          <w:rFonts w:ascii="標楷體" w:eastAsia="標楷體" w:hAnsi="標楷體"/>
          <w:color w:val="000000"/>
        </w:rPr>
        <w:t xml:space="preserve"> </w:t>
      </w:r>
      <w:r w:rsidRPr="00533C78">
        <w:rPr>
          <w:rFonts w:ascii="標楷體" w:eastAsia="標楷體" w:hAnsi="標楷體" w:hint="eastAsia"/>
          <w:color w:val="000000"/>
        </w:rPr>
        <w:t>億光大樓</w:t>
      </w:r>
      <w:r w:rsidRPr="00533C78">
        <w:rPr>
          <w:rFonts w:ascii="標楷體" w:eastAsia="標楷體" w:hAnsi="標楷體"/>
          <w:color w:val="000000"/>
        </w:rPr>
        <w:t xml:space="preserve">2 </w:t>
      </w:r>
      <w:r w:rsidRPr="00533C78">
        <w:rPr>
          <w:rFonts w:ascii="標楷體" w:eastAsia="標楷體" w:hAnsi="標楷體" w:hint="eastAsia"/>
          <w:color w:val="000000"/>
        </w:rPr>
        <w:t>樓</w:t>
      </w:r>
      <w:r>
        <w:rPr>
          <w:rFonts w:ascii="標楷體" w:eastAsia="標楷體" w:hAnsi="標楷體"/>
          <w:color w:val="000000"/>
        </w:rPr>
        <w:t>)</w:t>
      </w:r>
    </w:p>
    <w:p w:rsidR="001B7DE2" w:rsidRPr="00533C78" w:rsidRDefault="001B7DE2" w:rsidP="009D1793">
      <w:pPr>
        <w:widowControl/>
        <w:tabs>
          <w:tab w:val="num" w:pos="396"/>
        </w:tabs>
        <w:snapToGrid w:val="0"/>
        <w:ind w:firstLineChars="550" w:firstLine="1320"/>
        <w:jc w:val="both"/>
        <w:rPr>
          <w:rFonts w:ascii="標楷體" w:eastAsia="標楷體" w:hAnsi="標楷體"/>
          <w:color w:val="000000"/>
        </w:rPr>
      </w:pPr>
      <w:r w:rsidRPr="00533C78">
        <w:rPr>
          <w:rFonts w:ascii="標楷體" w:eastAsia="標楷體" w:hAnsi="標楷體" w:hint="eastAsia"/>
          <w:color w:val="000000"/>
        </w:rPr>
        <w:t>台中場</w:t>
      </w:r>
      <w:r w:rsidRPr="00533C78">
        <w:rPr>
          <w:rFonts w:ascii="標楷體" w:eastAsia="標楷體" w:hAnsi="標楷體"/>
          <w:color w:val="000000"/>
        </w:rPr>
        <w:t>:</w:t>
      </w:r>
      <w:r w:rsidRPr="00533C78">
        <w:rPr>
          <w:rFonts w:ascii="標楷體" w:eastAsia="標楷體" w:hAnsi="標楷體" w:hint="eastAsia"/>
          <w:color w:val="000000"/>
        </w:rPr>
        <w:t>台中逢甲大學人言大樓</w:t>
      </w:r>
      <w:r>
        <w:rPr>
          <w:rFonts w:ascii="標楷體" w:eastAsia="標楷體" w:hAnsi="標楷體"/>
          <w:color w:val="000000"/>
        </w:rPr>
        <w:t xml:space="preserve"> </w:t>
      </w:r>
      <w:r w:rsidRPr="00533C78">
        <w:rPr>
          <w:rFonts w:ascii="標楷體" w:eastAsia="標楷體" w:hAnsi="標楷體" w:hint="eastAsia"/>
          <w:color w:val="000000"/>
        </w:rPr>
        <w:t>第六國際會議廳</w:t>
      </w:r>
      <w:r>
        <w:rPr>
          <w:rFonts w:ascii="標楷體" w:eastAsia="標楷體" w:hAnsi="標楷體"/>
          <w:color w:val="000000"/>
        </w:rPr>
        <w:t xml:space="preserve">  (</w:t>
      </w:r>
      <w:r w:rsidRPr="00533C78">
        <w:rPr>
          <w:rFonts w:ascii="標楷體" w:eastAsia="標楷體" w:hAnsi="標楷體" w:hint="eastAsia"/>
          <w:color w:val="000000"/>
        </w:rPr>
        <w:t>台中市</w:t>
      </w:r>
      <w:r w:rsidRPr="00533C78">
        <w:rPr>
          <w:rFonts w:ascii="標楷體" w:eastAsia="標楷體" w:hAnsi="標楷體" w:cs="Arial" w:hint="eastAsia"/>
        </w:rPr>
        <w:t>西屯區文華路</w:t>
      </w:r>
      <w:r w:rsidRPr="00533C78">
        <w:rPr>
          <w:rFonts w:ascii="標楷體" w:eastAsia="標楷體" w:hAnsi="標楷體" w:cs="Arial"/>
        </w:rPr>
        <w:t>100</w:t>
      </w:r>
      <w:r w:rsidRPr="00533C78">
        <w:rPr>
          <w:rFonts w:ascii="標楷體" w:eastAsia="標楷體" w:hAnsi="標楷體" w:cs="Arial" w:hint="eastAsia"/>
        </w:rPr>
        <w:t>號</w:t>
      </w:r>
      <w:r>
        <w:rPr>
          <w:rFonts w:ascii="標楷體" w:eastAsia="標楷體" w:hAnsi="標楷體" w:cs="Arial"/>
        </w:rPr>
        <w:t>)</w:t>
      </w:r>
    </w:p>
    <w:p w:rsidR="001B7DE2" w:rsidRPr="00F73B81" w:rsidRDefault="001B7DE2" w:rsidP="00F73B81">
      <w:pPr>
        <w:widowControl/>
        <w:tabs>
          <w:tab w:val="num" w:pos="396"/>
        </w:tabs>
        <w:snapToGrid w:val="0"/>
        <w:ind w:firstLineChars="550" w:firstLine="1320"/>
        <w:jc w:val="both"/>
      </w:pPr>
      <w:r w:rsidRPr="00533C78">
        <w:rPr>
          <w:rFonts w:ascii="標楷體" w:eastAsia="標楷體" w:hAnsi="標楷體" w:hint="eastAsia"/>
          <w:color w:val="000000"/>
        </w:rPr>
        <w:t>高雄場</w:t>
      </w:r>
      <w:r w:rsidRPr="00533C78">
        <w:rPr>
          <w:rFonts w:ascii="標楷體" w:eastAsia="標楷體" w:hAnsi="標楷體"/>
          <w:color w:val="000000"/>
        </w:rPr>
        <w:t>:</w:t>
      </w:r>
      <w:r w:rsidRPr="00533C78">
        <w:rPr>
          <w:rFonts w:ascii="標楷體" w:eastAsia="標楷體" w:hAnsi="標楷體" w:hint="eastAsia"/>
          <w:color w:val="000000"/>
        </w:rPr>
        <w:t>高雄義守大學推廣教育中心</w:t>
      </w:r>
      <w:r>
        <w:rPr>
          <w:rFonts w:ascii="標楷體" w:eastAsia="標楷體" w:hAnsi="標楷體"/>
          <w:color w:val="000000"/>
        </w:rPr>
        <w:t xml:space="preserve"> </w:t>
      </w:r>
      <w:smartTag w:uri="urn:schemas-microsoft-com:office:smarttags" w:element="chmetcnv">
        <w:smartTagPr>
          <w:attr w:name="UnitName" w:val="C"/>
          <w:attr w:name="SourceValue" w:val="7"/>
          <w:attr w:name="HasSpace" w:val="False"/>
          <w:attr w:name="Negative" w:val="False"/>
          <w:attr w:name="NumberType" w:val="1"/>
          <w:attr w:name="TCSC" w:val="0"/>
        </w:smartTagPr>
        <w:r w:rsidRPr="00533C78">
          <w:rPr>
            <w:rFonts w:ascii="標楷體" w:eastAsia="標楷體" w:hAnsi="標楷體"/>
            <w:color w:val="000000"/>
          </w:rPr>
          <w:t>7C</w:t>
        </w:r>
      </w:smartTag>
      <w:r w:rsidRPr="00533C78">
        <w:rPr>
          <w:rFonts w:ascii="標楷體" w:eastAsia="標楷體" w:hAnsi="標楷體" w:hint="eastAsia"/>
          <w:color w:val="000000"/>
        </w:rPr>
        <w:t>教室</w:t>
      </w:r>
      <w:r>
        <w:rPr>
          <w:rFonts w:ascii="標楷體" w:eastAsia="標楷體" w:hAnsi="標楷體"/>
          <w:color w:val="000000"/>
        </w:rPr>
        <w:t xml:space="preserve">   (</w:t>
      </w:r>
      <w:r w:rsidRPr="00533C78">
        <w:rPr>
          <w:rFonts w:ascii="標楷體" w:eastAsia="標楷體" w:hAnsi="標楷體" w:hint="eastAsia"/>
          <w:color w:val="000000"/>
        </w:rPr>
        <w:t>高雄市前金區五福三路</w:t>
      </w:r>
      <w:r w:rsidRPr="00533C78">
        <w:rPr>
          <w:rFonts w:ascii="標楷體" w:eastAsia="標楷體" w:hAnsi="標楷體"/>
          <w:color w:val="000000"/>
        </w:rPr>
        <w:t>21</w:t>
      </w:r>
      <w:r w:rsidRPr="00533C78">
        <w:rPr>
          <w:rFonts w:ascii="標楷體" w:eastAsia="標楷體" w:hAnsi="標楷體" w:hint="eastAsia"/>
          <w:color w:val="000000"/>
        </w:rPr>
        <w:t>號</w:t>
      </w:r>
      <w:r w:rsidRPr="00533C78">
        <w:rPr>
          <w:rFonts w:ascii="標楷體" w:eastAsia="標楷體" w:hAnsi="標楷體"/>
          <w:color w:val="000000"/>
        </w:rPr>
        <w:t>7</w:t>
      </w:r>
      <w:r w:rsidRPr="00533C78">
        <w:rPr>
          <w:rFonts w:ascii="標楷體" w:eastAsia="標楷體" w:hAnsi="標楷體" w:hint="eastAsia"/>
          <w:color w:val="000000"/>
        </w:rPr>
        <w:t>樓</w:t>
      </w:r>
      <w:r w:rsidRPr="00533C78">
        <w:rPr>
          <w:rFonts w:ascii="標楷體" w:eastAsia="標楷體" w:hAnsi="標楷體"/>
          <w:color w:val="000000"/>
        </w:rPr>
        <w:t xml:space="preserve"> </w:t>
      </w:r>
      <w:r>
        <w:rPr>
          <w:rFonts w:ascii="標楷體" w:eastAsia="標楷體" w:hAnsi="標楷體"/>
          <w:color w:val="000000"/>
        </w:rPr>
        <w:t>)</w:t>
      </w:r>
      <w:bookmarkStart w:id="0" w:name="_GoBack"/>
      <w:bookmarkEnd w:id="0"/>
    </w:p>
    <w:sectPr w:rsidR="001B7DE2" w:rsidRPr="00F73B81" w:rsidSect="00F73B81">
      <w:pgSz w:w="16838" w:h="11906" w:orient="landscape"/>
      <w:pgMar w:top="1276" w:right="567" w:bottom="709" w:left="567"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DE2" w:rsidRDefault="001B7DE2" w:rsidP="008E65EA">
      <w:r>
        <w:separator/>
      </w:r>
    </w:p>
  </w:endnote>
  <w:endnote w:type="continuationSeparator" w:id="0">
    <w:p w:rsidR="001B7DE2" w:rsidRDefault="001B7DE2" w:rsidP="008E65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DE2" w:rsidRDefault="001B7DE2" w:rsidP="008E65EA">
      <w:r>
        <w:separator/>
      </w:r>
    </w:p>
  </w:footnote>
  <w:footnote w:type="continuationSeparator" w:id="0">
    <w:p w:rsidR="001B7DE2" w:rsidRDefault="001B7DE2" w:rsidP="008E65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695"/>
    <w:multiLevelType w:val="hybridMultilevel"/>
    <w:tmpl w:val="AEF0CF86"/>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2B16557"/>
    <w:multiLevelType w:val="multilevel"/>
    <w:tmpl w:val="7CAA0D6C"/>
    <w:lvl w:ilvl="0">
      <w:start w:val="1"/>
      <w:numFmt w:val="decimal"/>
      <w:lvlText w:val="(%1)"/>
      <w:lvlJc w:val="left"/>
      <w:pPr>
        <w:tabs>
          <w:tab w:val="num" w:pos="539"/>
        </w:tabs>
        <w:ind w:left="539" w:hanging="513"/>
      </w:pPr>
      <w:rPr>
        <w:rFonts w:ascii="Times New Roman" w:eastAsia="標楷體" w:hAnsi="Times New Roman" w:cs="Times New Roman" w:hint="default"/>
        <w:b w:val="0"/>
        <w:sz w:val="24"/>
        <w:szCs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
    <w:nsid w:val="06A75244"/>
    <w:multiLevelType w:val="multilevel"/>
    <w:tmpl w:val="F7A4D3EA"/>
    <w:lvl w:ilvl="0">
      <w:start w:val="1"/>
      <w:numFmt w:val="decimal"/>
      <w:lvlText w:val="(%1)"/>
      <w:lvlJc w:val="left"/>
      <w:pPr>
        <w:tabs>
          <w:tab w:val="num" w:pos="567"/>
        </w:tabs>
        <w:ind w:left="567" w:hanging="541"/>
      </w:pPr>
      <w:rPr>
        <w:rFonts w:ascii="Times New Roman" w:eastAsia="標楷體" w:hAnsi="Times New Roman" w:cs="Times New Roman" w:hint="default"/>
        <w:b w:val="0"/>
        <w:sz w:val="24"/>
        <w:szCs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3">
    <w:nsid w:val="0C8D22FF"/>
    <w:multiLevelType w:val="hybridMultilevel"/>
    <w:tmpl w:val="7BEC80DC"/>
    <w:lvl w:ilvl="0" w:tplc="1CC4D340">
      <w:start w:val="1"/>
      <w:numFmt w:val="decimal"/>
      <w:lvlText w:val="(%1)"/>
      <w:lvlJc w:val="left"/>
      <w:pPr>
        <w:tabs>
          <w:tab w:val="num" w:pos="510"/>
        </w:tabs>
        <w:ind w:left="510" w:hanging="484"/>
      </w:pPr>
      <w:rPr>
        <w:rFonts w:ascii="Times New Roman" w:eastAsia="標楷體" w:hAnsi="Times New Roman" w:cs="Times New Roman" w:hint="default"/>
        <w:b w:val="0"/>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0D5645B4"/>
    <w:multiLevelType w:val="hybridMultilevel"/>
    <w:tmpl w:val="3EDCD01A"/>
    <w:lvl w:ilvl="0" w:tplc="8CDAEFE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DE65560"/>
    <w:multiLevelType w:val="hybridMultilevel"/>
    <w:tmpl w:val="7EFAC4B6"/>
    <w:lvl w:ilvl="0" w:tplc="EE06FDDE">
      <w:start w:val="1"/>
      <w:numFmt w:val="decimal"/>
      <w:lvlText w:val="%1."/>
      <w:lvlJc w:val="left"/>
      <w:pPr>
        <w:tabs>
          <w:tab w:val="num" w:pos="480"/>
        </w:tabs>
        <w:ind w:left="480" w:hanging="480"/>
      </w:pPr>
      <w:rPr>
        <w:rFonts w:cs="Times New Roman"/>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2B85D89"/>
    <w:multiLevelType w:val="hybridMultilevel"/>
    <w:tmpl w:val="59348C42"/>
    <w:lvl w:ilvl="0" w:tplc="5BF64FFE">
      <w:start w:val="1"/>
      <w:numFmt w:val="decimal"/>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64B608E"/>
    <w:multiLevelType w:val="hybridMultilevel"/>
    <w:tmpl w:val="0BA87EFC"/>
    <w:lvl w:ilvl="0" w:tplc="CAAA5DB6">
      <w:start w:val="1"/>
      <w:numFmt w:val="decimal"/>
      <w:lvlText w:val="%1."/>
      <w:lvlJc w:val="left"/>
      <w:pPr>
        <w:tabs>
          <w:tab w:val="num" w:pos="480"/>
        </w:tabs>
        <w:ind w:left="480" w:hanging="480"/>
      </w:pPr>
      <w:rPr>
        <w:rFonts w:cs="Times New Roman"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180701B4"/>
    <w:multiLevelType w:val="hybridMultilevel"/>
    <w:tmpl w:val="FC4ECAA4"/>
    <w:lvl w:ilvl="0" w:tplc="CAAA5DB6">
      <w:start w:val="1"/>
      <w:numFmt w:val="decimal"/>
      <w:lvlText w:val="%1."/>
      <w:lvlJc w:val="left"/>
      <w:pPr>
        <w:tabs>
          <w:tab w:val="num" w:pos="480"/>
        </w:tabs>
        <w:ind w:left="480" w:hanging="480"/>
      </w:pPr>
      <w:rPr>
        <w:rFonts w:cs="Times New Roman"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253E73A4"/>
    <w:multiLevelType w:val="hybridMultilevel"/>
    <w:tmpl w:val="AEF0CF86"/>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2D1F3ABA"/>
    <w:multiLevelType w:val="hybridMultilevel"/>
    <w:tmpl w:val="7464C1B4"/>
    <w:lvl w:ilvl="0" w:tplc="E1980F10">
      <w:start w:val="1"/>
      <w:numFmt w:val="decimal"/>
      <w:lvlText w:val="(%1)"/>
      <w:lvlJc w:val="left"/>
      <w:pPr>
        <w:ind w:left="837" w:hanging="480"/>
      </w:pPr>
      <w:rPr>
        <w:rFonts w:ascii="Times New Roman" w:hAnsi="Times New Roman" w:cs="Times New Roman" w:hint="default"/>
        <w:b w:val="0"/>
        <w:i w:val="0"/>
        <w:sz w:val="24"/>
        <w:szCs w:val="24"/>
        <w:u w:val="none"/>
      </w:rPr>
    </w:lvl>
    <w:lvl w:ilvl="1" w:tplc="04090019" w:tentative="1">
      <w:start w:val="1"/>
      <w:numFmt w:val="ideographTraditional"/>
      <w:lvlText w:val="%2、"/>
      <w:lvlJc w:val="left"/>
      <w:pPr>
        <w:ind w:left="1317" w:hanging="480"/>
      </w:pPr>
      <w:rPr>
        <w:rFonts w:cs="Times New Roman"/>
      </w:rPr>
    </w:lvl>
    <w:lvl w:ilvl="2" w:tplc="0409001B" w:tentative="1">
      <w:start w:val="1"/>
      <w:numFmt w:val="lowerRoman"/>
      <w:lvlText w:val="%3."/>
      <w:lvlJc w:val="right"/>
      <w:pPr>
        <w:ind w:left="1797" w:hanging="480"/>
      </w:pPr>
      <w:rPr>
        <w:rFonts w:cs="Times New Roman"/>
      </w:rPr>
    </w:lvl>
    <w:lvl w:ilvl="3" w:tplc="0409000F" w:tentative="1">
      <w:start w:val="1"/>
      <w:numFmt w:val="decimal"/>
      <w:lvlText w:val="%4."/>
      <w:lvlJc w:val="left"/>
      <w:pPr>
        <w:ind w:left="2277" w:hanging="480"/>
      </w:pPr>
      <w:rPr>
        <w:rFonts w:cs="Times New Roman"/>
      </w:rPr>
    </w:lvl>
    <w:lvl w:ilvl="4" w:tplc="04090019" w:tentative="1">
      <w:start w:val="1"/>
      <w:numFmt w:val="ideographTraditional"/>
      <w:lvlText w:val="%5、"/>
      <w:lvlJc w:val="left"/>
      <w:pPr>
        <w:ind w:left="2757" w:hanging="480"/>
      </w:pPr>
      <w:rPr>
        <w:rFonts w:cs="Times New Roman"/>
      </w:rPr>
    </w:lvl>
    <w:lvl w:ilvl="5" w:tplc="0409001B" w:tentative="1">
      <w:start w:val="1"/>
      <w:numFmt w:val="lowerRoman"/>
      <w:lvlText w:val="%6."/>
      <w:lvlJc w:val="right"/>
      <w:pPr>
        <w:ind w:left="3237" w:hanging="480"/>
      </w:pPr>
      <w:rPr>
        <w:rFonts w:cs="Times New Roman"/>
      </w:rPr>
    </w:lvl>
    <w:lvl w:ilvl="6" w:tplc="0409000F" w:tentative="1">
      <w:start w:val="1"/>
      <w:numFmt w:val="decimal"/>
      <w:lvlText w:val="%7."/>
      <w:lvlJc w:val="left"/>
      <w:pPr>
        <w:ind w:left="3717" w:hanging="480"/>
      </w:pPr>
      <w:rPr>
        <w:rFonts w:cs="Times New Roman"/>
      </w:rPr>
    </w:lvl>
    <w:lvl w:ilvl="7" w:tplc="04090019" w:tentative="1">
      <w:start w:val="1"/>
      <w:numFmt w:val="ideographTraditional"/>
      <w:lvlText w:val="%8、"/>
      <w:lvlJc w:val="left"/>
      <w:pPr>
        <w:ind w:left="4197" w:hanging="480"/>
      </w:pPr>
      <w:rPr>
        <w:rFonts w:cs="Times New Roman"/>
      </w:rPr>
    </w:lvl>
    <w:lvl w:ilvl="8" w:tplc="0409001B" w:tentative="1">
      <w:start w:val="1"/>
      <w:numFmt w:val="lowerRoman"/>
      <w:lvlText w:val="%9."/>
      <w:lvlJc w:val="right"/>
      <w:pPr>
        <w:ind w:left="4677" w:hanging="480"/>
      </w:pPr>
      <w:rPr>
        <w:rFonts w:cs="Times New Roman"/>
      </w:rPr>
    </w:lvl>
  </w:abstractNum>
  <w:abstractNum w:abstractNumId="11">
    <w:nsid w:val="3BA32E69"/>
    <w:multiLevelType w:val="hybridMultilevel"/>
    <w:tmpl w:val="36C23AE0"/>
    <w:lvl w:ilvl="0" w:tplc="E1980F10">
      <w:start w:val="1"/>
      <w:numFmt w:val="decimal"/>
      <w:lvlText w:val="(%1)"/>
      <w:lvlJc w:val="left"/>
      <w:pPr>
        <w:ind w:left="837" w:hanging="480"/>
      </w:pPr>
      <w:rPr>
        <w:rFonts w:ascii="Times New Roman" w:hAnsi="Times New Roman" w:cs="Times New Roman" w:hint="default"/>
        <w:b w:val="0"/>
        <w:i w:val="0"/>
        <w:sz w:val="24"/>
        <w:szCs w:val="24"/>
        <w:u w:val="none"/>
      </w:rPr>
    </w:lvl>
    <w:lvl w:ilvl="1" w:tplc="04090019" w:tentative="1">
      <w:start w:val="1"/>
      <w:numFmt w:val="ideographTraditional"/>
      <w:lvlText w:val="%2、"/>
      <w:lvlJc w:val="left"/>
      <w:pPr>
        <w:ind w:left="1317" w:hanging="480"/>
      </w:pPr>
      <w:rPr>
        <w:rFonts w:cs="Times New Roman"/>
      </w:rPr>
    </w:lvl>
    <w:lvl w:ilvl="2" w:tplc="0409001B" w:tentative="1">
      <w:start w:val="1"/>
      <w:numFmt w:val="lowerRoman"/>
      <w:lvlText w:val="%3."/>
      <w:lvlJc w:val="right"/>
      <w:pPr>
        <w:ind w:left="1797" w:hanging="480"/>
      </w:pPr>
      <w:rPr>
        <w:rFonts w:cs="Times New Roman"/>
      </w:rPr>
    </w:lvl>
    <w:lvl w:ilvl="3" w:tplc="0409000F" w:tentative="1">
      <w:start w:val="1"/>
      <w:numFmt w:val="decimal"/>
      <w:lvlText w:val="%4."/>
      <w:lvlJc w:val="left"/>
      <w:pPr>
        <w:ind w:left="2277" w:hanging="480"/>
      </w:pPr>
      <w:rPr>
        <w:rFonts w:cs="Times New Roman"/>
      </w:rPr>
    </w:lvl>
    <w:lvl w:ilvl="4" w:tplc="04090019" w:tentative="1">
      <w:start w:val="1"/>
      <w:numFmt w:val="ideographTraditional"/>
      <w:lvlText w:val="%5、"/>
      <w:lvlJc w:val="left"/>
      <w:pPr>
        <w:ind w:left="2757" w:hanging="480"/>
      </w:pPr>
      <w:rPr>
        <w:rFonts w:cs="Times New Roman"/>
      </w:rPr>
    </w:lvl>
    <w:lvl w:ilvl="5" w:tplc="0409001B" w:tentative="1">
      <w:start w:val="1"/>
      <w:numFmt w:val="lowerRoman"/>
      <w:lvlText w:val="%6."/>
      <w:lvlJc w:val="right"/>
      <w:pPr>
        <w:ind w:left="3237" w:hanging="480"/>
      </w:pPr>
      <w:rPr>
        <w:rFonts w:cs="Times New Roman"/>
      </w:rPr>
    </w:lvl>
    <w:lvl w:ilvl="6" w:tplc="0409000F" w:tentative="1">
      <w:start w:val="1"/>
      <w:numFmt w:val="decimal"/>
      <w:lvlText w:val="%7."/>
      <w:lvlJc w:val="left"/>
      <w:pPr>
        <w:ind w:left="3717" w:hanging="480"/>
      </w:pPr>
      <w:rPr>
        <w:rFonts w:cs="Times New Roman"/>
      </w:rPr>
    </w:lvl>
    <w:lvl w:ilvl="7" w:tplc="04090019" w:tentative="1">
      <w:start w:val="1"/>
      <w:numFmt w:val="ideographTraditional"/>
      <w:lvlText w:val="%8、"/>
      <w:lvlJc w:val="left"/>
      <w:pPr>
        <w:ind w:left="4197" w:hanging="480"/>
      </w:pPr>
      <w:rPr>
        <w:rFonts w:cs="Times New Roman"/>
      </w:rPr>
    </w:lvl>
    <w:lvl w:ilvl="8" w:tplc="0409001B" w:tentative="1">
      <w:start w:val="1"/>
      <w:numFmt w:val="lowerRoman"/>
      <w:lvlText w:val="%9."/>
      <w:lvlJc w:val="right"/>
      <w:pPr>
        <w:ind w:left="4677" w:hanging="480"/>
      </w:pPr>
      <w:rPr>
        <w:rFonts w:cs="Times New Roman"/>
      </w:rPr>
    </w:lvl>
  </w:abstractNum>
  <w:abstractNum w:abstractNumId="12">
    <w:nsid w:val="3F7C28C6"/>
    <w:multiLevelType w:val="multilevel"/>
    <w:tmpl w:val="20ACB302"/>
    <w:lvl w:ilvl="0">
      <w:start w:val="1"/>
      <w:numFmt w:val="decimal"/>
      <w:lvlText w:val="(%1)"/>
      <w:lvlJc w:val="left"/>
      <w:pPr>
        <w:tabs>
          <w:tab w:val="num" w:pos="593"/>
        </w:tabs>
        <w:ind w:left="593" w:hanging="567"/>
      </w:pPr>
      <w:rPr>
        <w:rFonts w:ascii="Times New Roman" w:eastAsia="標楷體" w:hAnsi="Times New Roman" w:cs="Times New Roman" w:hint="default"/>
        <w:b w:val="0"/>
        <w:sz w:val="24"/>
        <w:szCs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3">
    <w:nsid w:val="48104EAF"/>
    <w:multiLevelType w:val="hybridMultilevel"/>
    <w:tmpl w:val="C1DEF466"/>
    <w:lvl w:ilvl="0" w:tplc="D5B0818A">
      <w:start w:val="1"/>
      <w:numFmt w:val="decimal"/>
      <w:lvlText w:val="(%1)"/>
      <w:lvlJc w:val="left"/>
      <w:pPr>
        <w:tabs>
          <w:tab w:val="num" w:pos="510"/>
        </w:tabs>
        <w:ind w:left="510" w:hanging="484"/>
      </w:pPr>
      <w:rPr>
        <w:rFonts w:ascii="Times New Roman" w:eastAsia="標楷體" w:hAnsi="Times New Roman" w:cs="Times New Roman" w:hint="default"/>
        <w:b w:val="0"/>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4AA13896"/>
    <w:multiLevelType w:val="hybridMultilevel"/>
    <w:tmpl w:val="2DCAEE3E"/>
    <w:lvl w:ilvl="0" w:tplc="CAAA5DB6">
      <w:start w:val="1"/>
      <w:numFmt w:val="decimal"/>
      <w:lvlText w:val="%1."/>
      <w:lvlJc w:val="left"/>
      <w:pPr>
        <w:tabs>
          <w:tab w:val="num" w:pos="480"/>
        </w:tabs>
        <w:ind w:left="480" w:hanging="480"/>
      </w:pPr>
      <w:rPr>
        <w:rFonts w:cs="Times New Roman"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50E2406B"/>
    <w:multiLevelType w:val="hybridMultilevel"/>
    <w:tmpl w:val="1FC2B232"/>
    <w:lvl w:ilvl="0" w:tplc="E1980F10">
      <w:start w:val="1"/>
      <w:numFmt w:val="decimal"/>
      <w:lvlText w:val="(%1)"/>
      <w:lvlJc w:val="left"/>
      <w:pPr>
        <w:ind w:left="837" w:hanging="480"/>
      </w:pPr>
      <w:rPr>
        <w:rFonts w:ascii="Times New Roman" w:hAnsi="Times New Roman" w:cs="Times New Roman" w:hint="default"/>
        <w:b w:val="0"/>
        <w:i w:val="0"/>
        <w:sz w:val="24"/>
        <w:szCs w:val="24"/>
        <w:u w:val="none"/>
      </w:rPr>
    </w:lvl>
    <w:lvl w:ilvl="1" w:tplc="04090019" w:tentative="1">
      <w:start w:val="1"/>
      <w:numFmt w:val="ideographTraditional"/>
      <w:lvlText w:val="%2、"/>
      <w:lvlJc w:val="left"/>
      <w:pPr>
        <w:ind w:left="1317" w:hanging="480"/>
      </w:pPr>
      <w:rPr>
        <w:rFonts w:cs="Times New Roman"/>
      </w:rPr>
    </w:lvl>
    <w:lvl w:ilvl="2" w:tplc="0409001B" w:tentative="1">
      <w:start w:val="1"/>
      <w:numFmt w:val="lowerRoman"/>
      <w:lvlText w:val="%3."/>
      <w:lvlJc w:val="right"/>
      <w:pPr>
        <w:ind w:left="1797" w:hanging="480"/>
      </w:pPr>
      <w:rPr>
        <w:rFonts w:cs="Times New Roman"/>
      </w:rPr>
    </w:lvl>
    <w:lvl w:ilvl="3" w:tplc="0409000F" w:tentative="1">
      <w:start w:val="1"/>
      <w:numFmt w:val="decimal"/>
      <w:lvlText w:val="%4."/>
      <w:lvlJc w:val="left"/>
      <w:pPr>
        <w:ind w:left="2277" w:hanging="480"/>
      </w:pPr>
      <w:rPr>
        <w:rFonts w:cs="Times New Roman"/>
      </w:rPr>
    </w:lvl>
    <w:lvl w:ilvl="4" w:tplc="04090019" w:tentative="1">
      <w:start w:val="1"/>
      <w:numFmt w:val="ideographTraditional"/>
      <w:lvlText w:val="%5、"/>
      <w:lvlJc w:val="left"/>
      <w:pPr>
        <w:ind w:left="2757" w:hanging="480"/>
      </w:pPr>
      <w:rPr>
        <w:rFonts w:cs="Times New Roman"/>
      </w:rPr>
    </w:lvl>
    <w:lvl w:ilvl="5" w:tplc="0409001B" w:tentative="1">
      <w:start w:val="1"/>
      <w:numFmt w:val="lowerRoman"/>
      <w:lvlText w:val="%6."/>
      <w:lvlJc w:val="right"/>
      <w:pPr>
        <w:ind w:left="3237" w:hanging="480"/>
      </w:pPr>
      <w:rPr>
        <w:rFonts w:cs="Times New Roman"/>
      </w:rPr>
    </w:lvl>
    <w:lvl w:ilvl="6" w:tplc="0409000F" w:tentative="1">
      <w:start w:val="1"/>
      <w:numFmt w:val="decimal"/>
      <w:lvlText w:val="%7."/>
      <w:lvlJc w:val="left"/>
      <w:pPr>
        <w:ind w:left="3717" w:hanging="480"/>
      </w:pPr>
      <w:rPr>
        <w:rFonts w:cs="Times New Roman"/>
      </w:rPr>
    </w:lvl>
    <w:lvl w:ilvl="7" w:tplc="04090019" w:tentative="1">
      <w:start w:val="1"/>
      <w:numFmt w:val="ideographTraditional"/>
      <w:lvlText w:val="%8、"/>
      <w:lvlJc w:val="left"/>
      <w:pPr>
        <w:ind w:left="4197" w:hanging="480"/>
      </w:pPr>
      <w:rPr>
        <w:rFonts w:cs="Times New Roman"/>
      </w:rPr>
    </w:lvl>
    <w:lvl w:ilvl="8" w:tplc="0409001B" w:tentative="1">
      <w:start w:val="1"/>
      <w:numFmt w:val="lowerRoman"/>
      <w:lvlText w:val="%9."/>
      <w:lvlJc w:val="right"/>
      <w:pPr>
        <w:ind w:left="4677" w:hanging="480"/>
      </w:pPr>
      <w:rPr>
        <w:rFonts w:cs="Times New Roman"/>
      </w:rPr>
    </w:lvl>
  </w:abstractNum>
  <w:abstractNum w:abstractNumId="16">
    <w:nsid w:val="530959A5"/>
    <w:multiLevelType w:val="hybridMultilevel"/>
    <w:tmpl w:val="C51C38BA"/>
    <w:lvl w:ilvl="0" w:tplc="AA7609C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54993961"/>
    <w:multiLevelType w:val="multilevel"/>
    <w:tmpl w:val="004824EE"/>
    <w:lvl w:ilvl="0">
      <w:start w:val="1"/>
      <w:numFmt w:val="decimal"/>
      <w:lvlText w:val="(%1)"/>
      <w:lvlJc w:val="left"/>
      <w:pPr>
        <w:tabs>
          <w:tab w:val="num" w:pos="593"/>
        </w:tabs>
        <w:ind w:left="593" w:hanging="567"/>
      </w:pPr>
      <w:rPr>
        <w:rFonts w:ascii="Times New Roman" w:eastAsia="標楷體" w:hAnsi="Times New Roman" w:cs="Times New Roman" w:hint="default"/>
        <w:b w:val="0"/>
        <w:sz w:val="24"/>
        <w:szCs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8">
    <w:nsid w:val="65D7334B"/>
    <w:multiLevelType w:val="hybridMultilevel"/>
    <w:tmpl w:val="2794DEB2"/>
    <w:lvl w:ilvl="0" w:tplc="CAAA5DB6">
      <w:start w:val="1"/>
      <w:numFmt w:val="decimal"/>
      <w:lvlText w:val="%1."/>
      <w:lvlJc w:val="left"/>
      <w:pPr>
        <w:tabs>
          <w:tab w:val="num" w:pos="480"/>
        </w:tabs>
        <w:ind w:left="480" w:hanging="480"/>
      </w:pPr>
      <w:rPr>
        <w:rFonts w:cs="Times New Roman"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675D348C"/>
    <w:multiLevelType w:val="hybridMultilevel"/>
    <w:tmpl w:val="33F23426"/>
    <w:lvl w:ilvl="0" w:tplc="CAAA5DB6">
      <w:start w:val="1"/>
      <w:numFmt w:val="decimal"/>
      <w:lvlText w:val="%1."/>
      <w:lvlJc w:val="left"/>
      <w:pPr>
        <w:tabs>
          <w:tab w:val="num" w:pos="480"/>
        </w:tabs>
        <w:ind w:left="480" w:hanging="480"/>
      </w:pPr>
      <w:rPr>
        <w:rFonts w:cs="Times New Roman"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68915D99"/>
    <w:multiLevelType w:val="hybridMultilevel"/>
    <w:tmpl w:val="E92A7144"/>
    <w:lvl w:ilvl="0" w:tplc="D5B0818A">
      <w:start w:val="1"/>
      <w:numFmt w:val="decimal"/>
      <w:lvlText w:val="(%1)"/>
      <w:lvlJc w:val="left"/>
      <w:pPr>
        <w:tabs>
          <w:tab w:val="num" w:pos="510"/>
        </w:tabs>
        <w:ind w:left="510" w:hanging="484"/>
      </w:pPr>
      <w:rPr>
        <w:rFonts w:ascii="Times New Roman" w:eastAsia="標楷體" w:hAnsi="Times New Roman" w:cs="Times New Roman" w:hint="default"/>
        <w:b w:val="0"/>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6A906D14"/>
    <w:multiLevelType w:val="hybridMultilevel"/>
    <w:tmpl w:val="E89650BE"/>
    <w:lvl w:ilvl="0" w:tplc="0409000F">
      <w:start w:val="1"/>
      <w:numFmt w:val="decimal"/>
      <w:lvlText w:val="%1."/>
      <w:lvlJc w:val="left"/>
      <w:pPr>
        <w:tabs>
          <w:tab w:val="num" w:pos="480"/>
        </w:tabs>
        <w:ind w:left="480" w:hanging="480"/>
      </w:pPr>
      <w:rPr>
        <w:rFonts w:cs="Times New Roman"/>
      </w:rPr>
    </w:lvl>
    <w:lvl w:ilvl="1" w:tplc="3EC449E0">
      <w:start w:val="6"/>
      <w:numFmt w:val="decimal"/>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6C9E2B67"/>
    <w:multiLevelType w:val="multilevel"/>
    <w:tmpl w:val="07441D70"/>
    <w:lvl w:ilvl="0">
      <w:start w:val="1"/>
      <w:numFmt w:val="decimal"/>
      <w:lvlText w:val="(%1)"/>
      <w:lvlJc w:val="left"/>
      <w:pPr>
        <w:tabs>
          <w:tab w:val="num" w:pos="397"/>
        </w:tabs>
        <w:ind w:left="397" w:hanging="397"/>
      </w:pPr>
      <w:rPr>
        <w:rFonts w:ascii="Times New Roman" w:eastAsia="標楷體" w:hAnsi="Times New Roman" w:cs="Times New Roman" w:hint="default"/>
        <w:b w:val="0"/>
        <w:sz w:val="24"/>
        <w:szCs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3">
    <w:nsid w:val="6D547360"/>
    <w:multiLevelType w:val="hybridMultilevel"/>
    <w:tmpl w:val="07441D70"/>
    <w:lvl w:ilvl="0" w:tplc="08DAFDF2">
      <w:start w:val="1"/>
      <w:numFmt w:val="decimal"/>
      <w:lvlText w:val="(%1)"/>
      <w:lvlJc w:val="left"/>
      <w:pPr>
        <w:tabs>
          <w:tab w:val="num" w:pos="397"/>
        </w:tabs>
        <w:ind w:left="397" w:hanging="397"/>
      </w:pPr>
      <w:rPr>
        <w:rFonts w:ascii="Times New Roman" w:eastAsia="標楷體" w:hAnsi="Times New Roman" w:cs="Times New Roman" w:hint="default"/>
        <w:b w:val="0"/>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77C64525"/>
    <w:multiLevelType w:val="hybridMultilevel"/>
    <w:tmpl w:val="AEF0CF86"/>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78B8091A"/>
    <w:multiLevelType w:val="hybridMultilevel"/>
    <w:tmpl w:val="D9DEACEE"/>
    <w:lvl w:ilvl="0" w:tplc="CAAA5DB6">
      <w:start w:val="1"/>
      <w:numFmt w:val="decimal"/>
      <w:lvlText w:val="%1."/>
      <w:lvlJc w:val="left"/>
      <w:pPr>
        <w:tabs>
          <w:tab w:val="num" w:pos="480"/>
        </w:tabs>
        <w:ind w:left="480" w:hanging="480"/>
      </w:pPr>
      <w:rPr>
        <w:rFonts w:cs="Times New Roman"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nsid w:val="78C732CC"/>
    <w:multiLevelType w:val="multilevel"/>
    <w:tmpl w:val="C1DEF466"/>
    <w:lvl w:ilvl="0">
      <w:start w:val="1"/>
      <w:numFmt w:val="decimal"/>
      <w:lvlText w:val="(%1)"/>
      <w:lvlJc w:val="left"/>
      <w:pPr>
        <w:tabs>
          <w:tab w:val="num" w:pos="510"/>
        </w:tabs>
        <w:ind w:left="510" w:hanging="484"/>
      </w:pPr>
      <w:rPr>
        <w:rFonts w:ascii="Times New Roman" w:eastAsia="標楷體" w:hAnsi="Times New Roman" w:cs="Times New Roman" w:hint="default"/>
        <w:b w:val="0"/>
        <w:sz w:val="24"/>
        <w:szCs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7">
    <w:nsid w:val="7C134B68"/>
    <w:multiLevelType w:val="hybridMultilevel"/>
    <w:tmpl w:val="C51C38BA"/>
    <w:lvl w:ilvl="0" w:tplc="AA7609C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5"/>
  </w:num>
  <w:num w:numId="2">
    <w:abstractNumId w:val="18"/>
  </w:num>
  <w:num w:numId="3">
    <w:abstractNumId w:val="8"/>
  </w:num>
  <w:num w:numId="4">
    <w:abstractNumId w:val="7"/>
  </w:num>
  <w:num w:numId="5">
    <w:abstractNumId w:val="14"/>
  </w:num>
  <w:num w:numId="6">
    <w:abstractNumId w:val="19"/>
  </w:num>
  <w:num w:numId="7">
    <w:abstractNumId w:val="20"/>
  </w:num>
  <w:num w:numId="8">
    <w:abstractNumId w:val="12"/>
  </w:num>
  <w:num w:numId="9">
    <w:abstractNumId w:val="23"/>
  </w:num>
  <w:num w:numId="10">
    <w:abstractNumId w:val="17"/>
  </w:num>
  <w:num w:numId="11">
    <w:abstractNumId w:val="2"/>
  </w:num>
  <w:num w:numId="12">
    <w:abstractNumId w:val="1"/>
  </w:num>
  <w:num w:numId="13">
    <w:abstractNumId w:val="22"/>
  </w:num>
  <w:num w:numId="14">
    <w:abstractNumId w:val="13"/>
  </w:num>
  <w:num w:numId="15">
    <w:abstractNumId w:val="26"/>
  </w:num>
  <w:num w:numId="16">
    <w:abstractNumId w:val="3"/>
  </w:num>
  <w:num w:numId="17">
    <w:abstractNumId w:val="21"/>
  </w:num>
  <w:num w:numId="18">
    <w:abstractNumId w:val="6"/>
  </w:num>
  <w:num w:numId="19">
    <w:abstractNumId w:val="27"/>
  </w:num>
  <w:num w:numId="20">
    <w:abstractNumId w:val="24"/>
  </w:num>
  <w:num w:numId="21">
    <w:abstractNumId w:val="11"/>
  </w:num>
  <w:num w:numId="22">
    <w:abstractNumId w:val="10"/>
  </w:num>
  <w:num w:numId="23">
    <w:abstractNumId w:val="16"/>
  </w:num>
  <w:num w:numId="24">
    <w:abstractNumId w:val="15"/>
  </w:num>
  <w:num w:numId="25">
    <w:abstractNumId w:val="5"/>
  </w:num>
  <w:num w:numId="26">
    <w:abstractNumId w:val="0"/>
  </w:num>
  <w:num w:numId="27">
    <w:abstractNumId w:val="9"/>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65EA"/>
    <w:rsid w:val="000045E1"/>
    <w:rsid w:val="0002618D"/>
    <w:rsid w:val="000461BF"/>
    <w:rsid w:val="00067405"/>
    <w:rsid w:val="00087FF6"/>
    <w:rsid w:val="000C177B"/>
    <w:rsid w:val="000F511C"/>
    <w:rsid w:val="00103A5F"/>
    <w:rsid w:val="00107035"/>
    <w:rsid w:val="00116388"/>
    <w:rsid w:val="00147E21"/>
    <w:rsid w:val="00152A6D"/>
    <w:rsid w:val="001978C5"/>
    <w:rsid w:val="001A6431"/>
    <w:rsid w:val="001B7DE2"/>
    <w:rsid w:val="001E095B"/>
    <w:rsid w:val="001F3F45"/>
    <w:rsid w:val="002024F4"/>
    <w:rsid w:val="002058AE"/>
    <w:rsid w:val="0020719E"/>
    <w:rsid w:val="002172DA"/>
    <w:rsid w:val="002250BD"/>
    <w:rsid w:val="0023479F"/>
    <w:rsid w:val="00244A0F"/>
    <w:rsid w:val="00266852"/>
    <w:rsid w:val="002760BD"/>
    <w:rsid w:val="002904D7"/>
    <w:rsid w:val="00291939"/>
    <w:rsid w:val="002A4A39"/>
    <w:rsid w:val="002A5C5F"/>
    <w:rsid w:val="002D34A6"/>
    <w:rsid w:val="002E78F6"/>
    <w:rsid w:val="003067F5"/>
    <w:rsid w:val="00352CD0"/>
    <w:rsid w:val="0039649C"/>
    <w:rsid w:val="003A58B3"/>
    <w:rsid w:val="003B0488"/>
    <w:rsid w:val="003B4B2F"/>
    <w:rsid w:val="003C135F"/>
    <w:rsid w:val="003F53B4"/>
    <w:rsid w:val="00410F4A"/>
    <w:rsid w:val="004139D0"/>
    <w:rsid w:val="00414771"/>
    <w:rsid w:val="00447B81"/>
    <w:rsid w:val="00453FF4"/>
    <w:rsid w:val="0046539F"/>
    <w:rsid w:val="00480469"/>
    <w:rsid w:val="00485641"/>
    <w:rsid w:val="00487039"/>
    <w:rsid w:val="00490246"/>
    <w:rsid w:val="004B730B"/>
    <w:rsid w:val="004E3055"/>
    <w:rsid w:val="004E5E62"/>
    <w:rsid w:val="00500C6C"/>
    <w:rsid w:val="00533C78"/>
    <w:rsid w:val="005352A3"/>
    <w:rsid w:val="00536CC4"/>
    <w:rsid w:val="00542D27"/>
    <w:rsid w:val="005627E2"/>
    <w:rsid w:val="005647DF"/>
    <w:rsid w:val="005A684A"/>
    <w:rsid w:val="005D47F5"/>
    <w:rsid w:val="005D5720"/>
    <w:rsid w:val="005D6229"/>
    <w:rsid w:val="005E0645"/>
    <w:rsid w:val="006377A4"/>
    <w:rsid w:val="006674A7"/>
    <w:rsid w:val="006757ED"/>
    <w:rsid w:val="006824E9"/>
    <w:rsid w:val="006825F9"/>
    <w:rsid w:val="00694C5B"/>
    <w:rsid w:val="0069725C"/>
    <w:rsid w:val="006D472D"/>
    <w:rsid w:val="006E2CF6"/>
    <w:rsid w:val="006E393A"/>
    <w:rsid w:val="00754A4A"/>
    <w:rsid w:val="00755E63"/>
    <w:rsid w:val="00770FE7"/>
    <w:rsid w:val="007E3A26"/>
    <w:rsid w:val="007E6AD6"/>
    <w:rsid w:val="007F2C3B"/>
    <w:rsid w:val="007F6750"/>
    <w:rsid w:val="008226A0"/>
    <w:rsid w:val="00837AF7"/>
    <w:rsid w:val="00847D7E"/>
    <w:rsid w:val="008E3175"/>
    <w:rsid w:val="008E4735"/>
    <w:rsid w:val="008E65EA"/>
    <w:rsid w:val="00907B78"/>
    <w:rsid w:val="00912F6C"/>
    <w:rsid w:val="00915BD2"/>
    <w:rsid w:val="00924193"/>
    <w:rsid w:val="009901E1"/>
    <w:rsid w:val="009A2870"/>
    <w:rsid w:val="009A5097"/>
    <w:rsid w:val="009B01D1"/>
    <w:rsid w:val="009B0FD9"/>
    <w:rsid w:val="009B4DF3"/>
    <w:rsid w:val="009C4967"/>
    <w:rsid w:val="009D1793"/>
    <w:rsid w:val="009E71A1"/>
    <w:rsid w:val="00A11D04"/>
    <w:rsid w:val="00A13D73"/>
    <w:rsid w:val="00A20165"/>
    <w:rsid w:val="00A25C83"/>
    <w:rsid w:val="00A36A58"/>
    <w:rsid w:val="00A47431"/>
    <w:rsid w:val="00A90990"/>
    <w:rsid w:val="00AB74E3"/>
    <w:rsid w:val="00AC72A5"/>
    <w:rsid w:val="00AD1D1B"/>
    <w:rsid w:val="00AE11CA"/>
    <w:rsid w:val="00B137A6"/>
    <w:rsid w:val="00B23F20"/>
    <w:rsid w:val="00B26674"/>
    <w:rsid w:val="00B31580"/>
    <w:rsid w:val="00B37469"/>
    <w:rsid w:val="00B8629C"/>
    <w:rsid w:val="00B87280"/>
    <w:rsid w:val="00BA1915"/>
    <w:rsid w:val="00BB42BC"/>
    <w:rsid w:val="00BB63FE"/>
    <w:rsid w:val="00BC49D3"/>
    <w:rsid w:val="00BD68B1"/>
    <w:rsid w:val="00BE68BE"/>
    <w:rsid w:val="00BF11D3"/>
    <w:rsid w:val="00BF553D"/>
    <w:rsid w:val="00BF574A"/>
    <w:rsid w:val="00BF7274"/>
    <w:rsid w:val="00C1271E"/>
    <w:rsid w:val="00C34617"/>
    <w:rsid w:val="00C43E19"/>
    <w:rsid w:val="00C53056"/>
    <w:rsid w:val="00C81008"/>
    <w:rsid w:val="00CB2E36"/>
    <w:rsid w:val="00CB3A2A"/>
    <w:rsid w:val="00CE0936"/>
    <w:rsid w:val="00CF1A96"/>
    <w:rsid w:val="00D13847"/>
    <w:rsid w:val="00D60EDA"/>
    <w:rsid w:val="00D7624C"/>
    <w:rsid w:val="00D815B2"/>
    <w:rsid w:val="00D82E36"/>
    <w:rsid w:val="00D836F4"/>
    <w:rsid w:val="00D854EA"/>
    <w:rsid w:val="00D97C26"/>
    <w:rsid w:val="00DA4036"/>
    <w:rsid w:val="00DA43B7"/>
    <w:rsid w:val="00DC67D4"/>
    <w:rsid w:val="00E242FD"/>
    <w:rsid w:val="00E4400E"/>
    <w:rsid w:val="00E53DFE"/>
    <w:rsid w:val="00E567A5"/>
    <w:rsid w:val="00E75174"/>
    <w:rsid w:val="00F20D0D"/>
    <w:rsid w:val="00F23161"/>
    <w:rsid w:val="00F41444"/>
    <w:rsid w:val="00F53621"/>
    <w:rsid w:val="00F547FA"/>
    <w:rsid w:val="00F56B27"/>
    <w:rsid w:val="00F66199"/>
    <w:rsid w:val="00F729A0"/>
    <w:rsid w:val="00F73B43"/>
    <w:rsid w:val="00F73B81"/>
    <w:rsid w:val="00FA2F37"/>
    <w:rsid w:val="00FA649F"/>
    <w:rsid w:val="00FA75A1"/>
    <w:rsid w:val="00FC5183"/>
    <w:rsid w:val="00FE3561"/>
    <w:rsid w:val="00FE552E"/>
    <w:rsid w:val="00FE5765"/>
    <w:rsid w:val="00FF07DD"/>
    <w:rsid w:val="00FF7B7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1D1"/>
    <w:pPr>
      <w:widowControl w:val="0"/>
    </w:pPr>
    <w:rPr>
      <w:szCs w:val="24"/>
    </w:rPr>
  </w:style>
  <w:style w:type="paragraph" w:styleId="Heading1">
    <w:name w:val="heading 1"/>
    <w:basedOn w:val="Normal"/>
    <w:next w:val="Normal"/>
    <w:link w:val="Heading1Char"/>
    <w:uiPriority w:val="99"/>
    <w:qFormat/>
    <w:rsid w:val="005D47F5"/>
    <w:pPr>
      <w:keepNext/>
      <w:snapToGrid w:val="0"/>
      <w:jc w:val="center"/>
      <w:outlineLvl w:val="0"/>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47F5"/>
    <w:rPr>
      <w:rFonts w:cs="Times New Roman"/>
      <w:kern w:val="2"/>
      <w:sz w:val="24"/>
      <w:szCs w:val="24"/>
    </w:rPr>
  </w:style>
  <w:style w:type="paragraph" w:styleId="NoteHeading">
    <w:name w:val="Note Heading"/>
    <w:basedOn w:val="Normal"/>
    <w:next w:val="Normal"/>
    <w:link w:val="NoteHeadingChar"/>
    <w:uiPriority w:val="99"/>
    <w:semiHidden/>
    <w:rsid w:val="009B01D1"/>
    <w:pPr>
      <w:jc w:val="center"/>
    </w:pPr>
    <w:rPr>
      <w:rFonts w:ascii="標楷體" w:eastAsia="標楷體" w:hAnsi="標楷體"/>
    </w:rPr>
  </w:style>
  <w:style w:type="character" w:customStyle="1" w:styleId="NoteHeadingChar">
    <w:name w:val="Note Heading Char"/>
    <w:basedOn w:val="DefaultParagraphFont"/>
    <w:link w:val="NoteHeading"/>
    <w:uiPriority w:val="99"/>
    <w:semiHidden/>
    <w:rsid w:val="009F6A1B"/>
    <w:rPr>
      <w:szCs w:val="24"/>
    </w:rPr>
  </w:style>
  <w:style w:type="paragraph" w:styleId="Header">
    <w:name w:val="header"/>
    <w:basedOn w:val="Normal"/>
    <w:link w:val="HeaderChar"/>
    <w:uiPriority w:val="99"/>
    <w:rsid w:val="008E65E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8E65EA"/>
    <w:rPr>
      <w:rFonts w:cs="Times New Roman"/>
      <w:kern w:val="2"/>
    </w:rPr>
  </w:style>
  <w:style w:type="paragraph" w:styleId="Footer">
    <w:name w:val="footer"/>
    <w:basedOn w:val="Normal"/>
    <w:link w:val="FooterChar"/>
    <w:uiPriority w:val="99"/>
    <w:rsid w:val="008E65E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8E65EA"/>
    <w:rPr>
      <w:rFonts w:cs="Times New Roman"/>
      <w:kern w:val="2"/>
    </w:rPr>
  </w:style>
  <w:style w:type="paragraph" w:styleId="ListParagraph">
    <w:name w:val="List Paragraph"/>
    <w:basedOn w:val="Normal"/>
    <w:uiPriority w:val="99"/>
    <w:qFormat/>
    <w:rsid w:val="00F547FA"/>
    <w:pPr>
      <w:ind w:leftChars="200" w:left="480"/>
    </w:pPr>
  </w:style>
  <w:style w:type="paragraph" w:styleId="NormalWeb">
    <w:name w:val="Normal (Web)"/>
    <w:aliases w:val="內文 (Web) 字元,內文 (Web) 字元 字元,內文 (Web) 字元 字元 字元 字元"/>
    <w:basedOn w:val="Normal"/>
    <w:uiPriority w:val="99"/>
    <w:rsid w:val="00107035"/>
    <w:pPr>
      <w:widowControl/>
      <w:spacing w:before="100" w:beforeAutospacing="1" w:after="100" w:afterAutospacing="1"/>
    </w:pPr>
    <w:rPr>
      <w:rFonts w:ascii="Arial Unicode MS" w:hAnsi="Arial Unicode MS" w:cs="Arial Unicode MS"/>
      <w:kern w:val="0"/>
    </w:rPr>
  </w:style>
  <w:style w:type="character" w:styleId="Strong">
    <w:name w:val="Strong"/>
    <w:basedOn w:val="DefaultParagraphFont"/>
    <w:uiPriority w:val="99"/>
    <w:qFormat/>
    <w:rsid w:val="00447B81"/>
    <w:rPr>
      <w:rFonts w:cs="Times New Roman"/>
      <w:b/>
      <w:bCs/>
    </w:rPr>
  </w:style>
  <w:style w:type="table" w:styleId="TableGrid">
    <w:name w:val="Table Grid"/>
    <w:basedOn w:val="TableNormal"/>
    <w:uiPriority w:val="99"/>
    <w:rsid w:val="00A2016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9691917">
      <w:marLeft w:val="0"/>
      <w:marRight w:val="0"/>
      <w:marTop w:val="0"/>
      <w:marBottom w:val="0"/>
      <w:divBdr>
        <w:top w:val="none" w:sz="0" w:space="0" w:color="auto"/>
        <w:left w:val="none" w:sz="0" w:space="0" w:color="auto"/>
        <w:bottom w:val="none" w:sz="0" w:space="0" w:color="auto"/>
        <w:right w:val="none" w:sz="0" w:space="0" w:color="auto"/>
      </w:divBdr>
    </w:div>
    <w:div w:id="1429691919">
      <w:marLeft w:val="0"/>
      <w:marRight w:val="0"/>
      <w:marTop w:val="0"/>
      <w:marBottom w:val="0"/>
      <w:divBdr>
        <w:top w:val="none" w:sz="0" w:space="0" w:color="auto"/>
        <w:left w:val="none" w:sz="0" w:space="0" w:color="auto"/>
        <w:bottom w:val="none" w:sz="0" w:space="0" w:color="auto"/>
        <w:right w:val="none" w:sz="0" w:space="0" w:color="auto"/>
      </w:divBdr>
    </w:div>
    <w:div w:id="1429691921">
      <w:marLeft w:val="0"/>
      <w:marRight w:val="0"/>
      <w:marTop w:val="0"/>
      <w:marBottom w:val="0"/>
      <w:divBdr>
        <w:top w:val="none" w:sz="0" w:space="0" w:color="auto"/>
        <w:left w:val="none" w:sz="0" w:space="0" w:color="auto"/>
        <w:bottom w:val="none" w:sz="0" w:space="0" w:color="auto"/>
        <w:right w:val="none" w:sz="0" w:space="0" w:color="auto"/>
      </w:divBdr>
      <w:divsChild>
        <w:div w:id="1429691918">
          <w:marLeft w:val="0"/>
          <w:marRight w:val="0"/>
          <w:marTop w:val="0"/>
          <w:marBottom w:val="0"/>
          <w:divBdr>
            <w:top w:val="none" w:sz="0" w:space="0" w:color="auto"/>
            <w:left w:val="none" w:sz="0" w:space="0" w:color="auto"/>
            <w:bottom w:val="none" w:sz="0" w:space="0" w:color="auto"/>
            <w:right w:val="none" w:sz="0" w:space="0" w:color="auto"/>
          </w:divBdr>
          <w:divsChild>
            <w:div w:id="1429691920">
              <w:marLeft w:val="375"/>
              <w:marRight w:val="375"/>
              <w:marTop w:val="0"/>
              <w:marBottom w:val="0"/>
              <w:divBdr>
                <w:top w:val="none" w:sz="0" w:space="0" w:color="auto"/>
                <w:left w:val="none" w:sz="0" w:space="0" w:color="auto"/>
                <w:bottom w:val="none" w:sz="0" w:space="0" w:color="auto"/>
                <w:right w:val="none" w:sz="0" w:space="0" w:color="auto"/>
              </w:divBdr>
              <w:divsChild>
                <w:div w:id="1429691923">
                  <w:marLeft w:val="0"/>
                  <w:marRight w:val="0"/>
                  <w:marTop w:val="0"/>
                  <w:marBottom w:val="150"/>
                  <w:divBdr>
                    <w:top w:val="none" w:sz="0" w:space="0" w:color="auto"/>
                    <w:left w:val="none" w:sz="0" w:space="0" w:color="auto"/>
                    <w:bottom w:val="none" w:sz="0" w:space="0" w:color="auto"/>
                    <w:right w:val="none" w:sz="0" w:space="0" w:color="auto"/>
                  </w:divBdr>
                  <w:divsChild>
                    <w:div w:id="1429691922">
                      <w:marLeft w:val="150"/>
                      <w:marRight w:val="15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358</Words>
  <Characters>2045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回覆審查意見說明書</dc:title>
  <dc:subject/>
  <dc:creator>cp07</dc:creator>
  <cp:keywords/>
  <dc:description/>
  <cp:lastModifiedBy>王清炎</cp:lastModifiedBy>
  <cp:revision>2</cp:revision>
  <cp:lastPrinted>2015-07-22T08:59:00Z</cp:lastPrinted>
  <dcterms:created xsi:type="dcterms:W3CDTF">2015-08-12T05:33:00Z</dcterms:created>
  <dcterms:modified xsi:type="dcterms:W3CDTF">2015-08-12T05:33:00Z</dcterms:modified>
</cp:coreProperties>
</file>